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850" w:type="dxa"/>
        <w:jc w:val="center"/>
        <w:tblCellSpacing w:w="0" w:type="dxa"/>
        <w:shd w:val="clear" w:color="auto" w:fill="FFFFFF"/>
        <w:tblCellMar>
          <w:left w:w="0" w:type="dxa"/>
          <w:right w:w="0" w:type="dxa"/>
        </w:tblCellMar>
        <w:tblLook w:val="04A0"/>
      </w:tblPr>
      <w:tblGrid>
        <w:gridCol w:w="11850"/>
      </w:tblGrid>
      <w:tr w:rsidR="00144100" w:rsidRPr="00144100" w:rsidTr="00144100">
        <w:trPr>
          <w:tblCellSpacing w:w="0" w:type="dxa"/>
          <w:jc w:val="center"/>
          <w:hidden/>
        </w:trPr>
        <w:tc>
          <w:tcPr>
            <w:tcW w:w="9000" w:type="dxa"/>
            <w:shd w:val="clear" w:color="auto" w:fill="FFFFFF"/>
            <w:hideMark/>
          </w:tcPr>
          <w:p w:rsidR="00144100" w:rsidRPr="00144100" w:rsidRDefault="00144100" w:rsidP="00144100">
            <w:pPr>
              <w:spacing w:after="0" w:line="240" w:lineRule="auto"/>
              <w:rPr>
                <w:rFonts w:ascii="Times New Roman" w:eastAsia="Times New Roman" w:hAnsi="Times New Roman" w:cs="Times New Roman"/>
                <w:vanish/>
                <w:color w:val="000000"/>
                <w:sz w:val="24"/>
                <w:szCs w:val="24"/>
              </w:rPr>
            </w:pPr>
          </w:p>
          <w:tbl>
            <w:tblPr>
              <w:tblW w:w="9000" w:type="dxa"/>
              <w:jc w:val="center"/>
              <w:tblCellSpacing w:w="0" w:type="dxa"/>
              <w:shd w:val="clear" w:color="auto" w:fill="FFFFFF"/>
              <w:tblCellMar>
                <w:left w:w="0" w:type="dxa"/>
                <w:right w:w="0" w:type="dxa"/>
              </w:tblCellMar>
              <w:tblLook w:val="04A0"/>
            </w:tblPr>
            <w:tblGrid>
              <w:gridCol w:w="9000"/>
            </w:tblGrid>
            <w:tr w:rsidR="00144100" w:rsidRPr="00144100">
              <w:trPr>
                <w:tblCellSpacing w:w="0" w:type="dxa"/>
                <w:jc w:val="center"/>
              </w:trPr>
              <w:tc>
                <w:tcPr>
                  <w:tcW w:w="9000" w:type="dxa"/>
                  <w:shd w:val="clear" w:color="auto" w:fill="FFFFFF"/>
                  <w:vAlign w:val="center"/>
                  <w:hideMark/>
                </w:tcPr>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p>
              </w:tc>
            </w:tr>
          </w:tbl>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i/>
                <w:iCs/>
                <w:color w:val="800080"/>
                <w:sz w:val="36"/>
                <w:szCs w:val="36"/>
              </w:rPr>
              <w:t xml:space="preserve">Solving Literal Equations </w:t>
            </w:r>
            <w:r w:rsidRPr="00144100">
              <w:rPr>
                <w:rFonts w:ascii="Arial" w:eastAsia="Times New Roman" w:hAnsi="Arial" w:cs="Arial"/>
                <w:b/>
                <w:bCs/>
                <w:i/>
                <w:iCs/>
                <w:color w:val="800080"/>
                <w:sz w:val="20"/>
                <w:szCs w:val="20"/>
              </w:rPr>
              <w:t>(page 1 of 2)</w:t>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i/>
                <w:iCs/>
                <w:color w:val="000000"/>
                <w:sz w:val="20"/>
                <w:szCs w:val="20"/>
              </w:rPr>
              <w:t xml:space="preserve">Sections: Solving for a given variable, </w:t>
            </w:r>
            <w:hyperlink r:id="rId5" w:history="1">
              <w:r w:rsidRPr="00144100">
                <w:rPr>
                  <w:rFonts w:ascii="Arial" w:eastAsia="Times New Roman" w:hAnsi="Arial" w:cs="Arial"/>
                  <w:i/>
                  <w:iCs/>
                  <w:color w:val="0000FF"/>
                  <w:sz w:val="20"/>
                  <w:u w:val="single"/>
                </w:rPr>
                <w:t>Solving for "y="</w:t>
              </w:r>
            </w:hyperlink>
          </w:p>
          <w:p w:rsidR="00144100" w:rsidRPr="00144100" w:rsidRDefault="00144100" w:rsidP="00144100">
            <w:pPr>
              <w:spacing w:after="0" w:line="240" w:lineRule="auto"/>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pict>
                <v:rect id="_x0000_i1025" style="width:0;height:1.5pt" o:hralign="center" o:hrstd="t" o:hr="t" fillcolor="#a0a0a0" stroked="f"/>
              </w:pict>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Sometimes you have a formula, such as something from </w:t>
            </w:r>
            <w:hyperlink r:id="rId6" w:history="1">
              <w:r w:rsidRPr="00144100">
                <w:rPr>
                  <w:rFonts w:ascii="Arial" w:eastAsia="Times New Roman" w:hAnsi="Arial" w:cs="Arial"/>
                  <w:color w:val="0000FF"/>
                  <w:sz w:val="20"/>
                  <w:u w:val="single"/>
                </w:rPr>
                <w:t>geometry</w:t>
              </w:r>
            </w:hyperlink>
            <w:r w:rsidRPr="00144100">
              <w:rPr>
                <w:rFonts w:ascii="Arial" w:eastAsia="Times New Roman" w:hAnsi="Arial" w:cs="Arial"/>
                <w:color w:val="000000"/>
                <w:sz w:val="20"/>
                <w:szCs w:val="20"/>
              </w:rPr>
              <w:t xml:space="preserve">, and you need to solve for some variable other than the "standard" one. For instance, the formula for the perimeter </w:t>
            </w:r>
            <w:r w:rsidRPr="00144100">
              <w:rPr>
                <w:rFonts w:ascii="Times New Roman" w:eastAsia="Times New Roman" w:hAnsi="Times New Roman" w:cs="Times New Roman"/>
                <w:i/>
                <w:iCs/>
                <w:color w:val="000000"/>
                <w:sz w:val="24"/>
                <w:szCs w:val="24"/>
              </w:rPr>
              <w:t>P</w:t>
            </w:r>
            <w:r w:rsidRPr="00144100">
              <w:rPr>
                <w:rFonts w:ascii="Arial" w:eastAsia="Times New Roman" w:hAnsi="Arial" w:cs="Arial"/>
                <w:color w:val="000000"/>
                <w:sz w:val="20"/>
                <w:szCs w:val="20"/>
              </w:rPr>
              <w:t xml:space="preserve"> of a square with sides of length </w:t>
            </w:r>
            <w:r w:rsidRPr="00144100">
              <w:rPr>
                <w:rFonts w:ascii="Times New Roman" w:eastAsia="Times New Roman" w:hAnsi="Times New Roman" w:cs="Times New Roman"/>
                <w:i/>
                <w:iCs/>
                <w:color w:val="000000"/>
                <w:sz w:val="24"/>
                <w:szCs w:val="24"/>
              </w:rPr>
              <w:t>s</w:t>
            </w:r>
            <w:r w:rsidRPr="00144100">
              <w:rPr>
                <w:rFonts w:ascii="Arial" w:eastAsia="Times New Roman" w:hAnsi="Arial" w:cs="Arial"/>
                <w:color w:val="000000"/>
                <w:sz w:val="20"/>
                <w:szCs w:val="20"/>
              </w:rPr>
              <w:t xml:space="preserve"> is </w:t>
            </w:r>
            <w:r w:rsidRPr="00144100">
              <w:rPr>
                <w:rFonts w:ascii="Times New Roman" w:eastAsia="Times New Roman" w:hAnsi="Times New Roman" w:cs="Times New Roman"/>
                <w:i/>
                <w:iCs/>
                <w:color w:val="000000"/>
                <w:sz w:val="24"/>
                <w:szCs w:val="24"/>
              </w:rPr>
              <w:t>P</w:t>
            </w:r>
            <w:r w:rsidRPr="00144100">
              <w:rPr>
                <w:rFonts w:ascii="Times New Roman" w:eastAsia="Times New Roman" w:hAnsi="Times New Roman" w:cs="Times New Roman"/>
                <w:color w:val="000000"/>
                <w:sz w:val="24"/>
                <w:szCs w:val="24"/>
              </w:rPr>
              <w:t xml:space="preserve"> = 4</w:t>
            </w:r>
            <w:r w:rsidRPr="00144100">
              <w:rPr>
                <w:rFonts w:ascii="Times New Roman" w:eastAsia="Times New Roman" w:hAnsi="Times New Roman" w:cs="Times New Roman"/>
                <w:i/>
                <w:iCs/>
                <w:color w:val="000000"/>
                <w:sz w:val="24"/>
                <w:szCs w:val="24"/>
              </w:rPr>
              <w:t>s</w:t>
            </w:r>
            <w:r w:rsidRPr="00144100">
              <w:rPr>
                <w:rFonts w:ascii="Arial" w:eastAsia="Times New Roman" w:hAnsi="Arial" w:cs="Arial"/>
                <w:color w:val="000000"/>
                <w:sz w:val="20"/>
                <w:szCs w:val="20"/>
              </w:rPr>
              <w:t xml:space="preserve">. You might need to solve this equation for </w:t>
            </w:r>
            <w:r w:rsidRPr="00144100">
              <w:rPr>
                <w:rFonts w:ascii="Times New Roman" w:eastAsia="Times New Roman" w:hAnsi="Times New Roman" w:cs="Times New Roman"/>
                <w:i/>
                <w:iCs/>
                <w:color w:val="000000"/>
                <w:sz w:val="24"/>
                <w:szCs w:val="24"/>
              </w:rPr>
              <w:t>s</w:t>
            </w:r>
            <w:r w:rsidRPr="00144100">
              <w:rPr>
                <w:rFonts w:ascii="Arial" w:eastAsia="Times New Roman" w:hAnsi="Arial" w:cs="Arial"/>
                <w:color w:val="000000"/>
                <w:sz w:val="20"/>
                <w:szCs w:val="20"/>
              </w:rPr>
              <w:t>, so you can plug in a perimeter and figure out the side length.</w:t>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This process of solving a formula for a given variable is called "solving literal equations". One of the dictionary definitions of "literal" is "related to or being comprised of letters", and variables are sometimes referred to as literals. So "solving literal equations" seems to be another way of saying "taking an equation with lots of letters, and solving for one letter in particular."</w:t>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At first glance, these exercises appear to be much worse than your usual solving exercises, but they really aren't that bad. You pretty much do what you've done all along for </w:t>
            </w:r>
            <w:hyperlink r:id="rId7" w:history="1">
              <w:r w:rsidRPr="00144100">
                <w:rPr>
                  <w:rFonts w:ascii="Arial" w:eastAsia="Times New Roman" w:hAnsi="Arial" w:cs="Arial"/>
                  <w:color w:val="0000FF"/>
                  <w:sz w:val="20"/>
                  <w:u w:val="single"/>
                </w:rPr>
                <w:t>solving linear equations</w:t>
              </w:r>
            </w:hyperlink>
            <w:r w:rsidRPr="00144100">
              <w:rPr>
                <w:rFonts w:ascii="Arial" w:eastAsia="Times New Roman" w:hAnsi="Arial" w:cs="Arial"/>
                <w:color w:val="000000"/>
                <w:sz w:val="20"/>
                <w:szCs w:val="20"/>
              </w:rPr>
              <w:t xml:space="preserve"> and other sorts of equation; the only substantial difference is that, due to all the variables, you won't be able to simplify your answers as much as you're used to. Here's how "solving literal equations" works:</w:t>
            </w:r>
          </w:p>
          <w:p w:rsidR="00144100" w:rsidRPr="00144100" w:rsidRDefault="00144100" w:rsidP="00144100">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 xml:space="preserve">A = </w:t>
            </w:r>
            <w:proofErr w:type="spellStart"/>
            <w:r w:rsidRPr="00144100">
              <w:rPr>
                <w:rFonts w:ascii="Times New Roman" w:eastAsia="Times New Roman" w:hAnsi="Times New Roman" w:cs="Times New Roman"/>
                <w:b/>
                <w:bCs/>
                <w:i/>
                <w:iCs/>
                <w:color w:val="008000"/>
                <w:sz w:val="24"/>
                <w:szCs w:val="24"/>
              </w:rPr>
              <w:t>bh</w:t>
            </w:r>
            <w:proofErr w:type="spellEnd"/>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 xml:space="preserve">b </w:t>
            </w:r>
          </w:p>
          <w:p w:rsidR="00144100" w:rsidRPr="00144100" w:rsidRDefault="00144100" w:rsidP="00144100">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If they'd asked me to solve </w:t>
            </w:r>
            <w:r w:rsidRPr="00144100">
              <w:rPr>
                <w:rFonts w:ascii="Times New Roman" w:eastAsia="Times New Roman" w:hAnsi="Times New Roman" w:cs="Times New Roman"/>
                <w:color w:val="000000"/>
                <w:sz w:val="24"/>
                <w:szCs w:val="24"/>
              </w:rPr>
              <w:t>3 = 2</w:t>
            </w:r>
            <w:r w:rsidRPr="00144100">
              <w:rPr>
                <w:rFonts w:ascii="Times New Roman" w:eastAsia="Times New Roman" w:hAnsi="Times New Roman" w:cs="Times New Roman"/>
                <w:i/>
                <w:iCs/>
                <w:color w:val="000000"/>
                <w:sz w:val="24"/>
                <w:szCs w:val="24"/>
              </w:rPr>
              <w:t>b</w:t>
            </w:r>
            <w:r w:rsidRPr="00144100">
              <w:rPr>
                <w:rFonts w:ascii="Arial" w:eastAsia="Times New Roman" w:hAnsi="Arial" w:cs="Arial"/>
                <w:color w:val="000000"/>
                <w:sz w:val="20"/>
                <w:szCs w:val="20"/>
              </w:rPr>
              <w:t xml:space="preserve"> for </w:t>
            </w:r>
            <w:r w:rsidRPr="00144100">
              <w:rPr>
                <w:rFonts w:ascii="Times New Roman" w:eastAsia="Times New Roman" w:hAnsi="Times New Roman" w:cs="Times New Roman"/>
                <w:i/>
                <w:iCs/>
                <w:color w:val="000000"/>
                <w:sz w:val="24"/>
                <w:szCs w:val="24"/>
              </w:rPr>
              <w:t>b</w:t>
            </w:r>
            <w:r w:rsidRPr="00144100">
              <w:rPr>
                <w:rFonts w:ascii="Arial" w:eastAsia="Times New Roman" w:hAnsi="Arial" w:cs="Arial"/>
                <w:color w:val="000000"/>
                <w:sz w:val="20"/>
                <w:szCs w:val="20"/>
              </w:rPr>
              <w:t xml:space="preserve">, I'd have divided both sides by </w:t>
            </w:r>
            <w:r w:rsidRPr="00144100">
              <w:rPr>
                <w:rFonts w:ascii="Times New Roman" w:eastAsia="Times New Roman" w:hAnsi="Times New Roman" w:cs="Times New Roman"/>
                <w:color w:val="000000"/>
                <w:sz w:val="24"/>
                <w:szCs w:val="24"/>
              </w:rPr>
              <w:t>2</w:t>
            </w:r>
            <w:r w:rsidRPr="00144100">
              <w:rPr>
                <w:rFonts w:ascii="Arial" w:eastAsia="Times New Roman" w:hAnsi="Arial" w:cs="Arial"/>
                <w:color w:val="000000"/>
                <w:sz w:val="20"/>
                <w:szCs w:val="20"/>
              </w:rPr>
              <w:t>. Following the same reasoning, I get:</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47675" cy="962025"/>
                  <wp:effectExtent l="19050" t="0" r="9525" b="0"/>
                  <wp:docPr id="2" name="Picture 2" descr="b = 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 = A/h"/>
                          <pic:cNvPicPr>
                            <a:picLocks noChangeAspect="1" noChangeArrowheads="1"/>
                          </pic:cNvPicPr>
                        </pic:nvPicPr>
                        <pic:blipFill>
                          <a:blip r:embed="rId8" cstate="print"/>
                          <a:srcRect/>
                          <a:stretch>
                            <a:fillRect/>
                          </a:stretch>
                        </pic:blipFill>
                        <pic:spPr bwMode="auto">
                          <a:xfrm>
                            <a:off x="0" y="0"/>
                            <a:ext cx="447675" cy="962025"/>
                          </a:xfrm>
                          <a:prstGeom prst="rect">
                            <a:avLst/>
                          </a:prstGeom>
                          <a:noFill/>
                          <a:ln w="9525">
                            <a:noFill/>
                            <a:miter lim="800000"/>
                            <a:headEnd/>
                            <a:tailEnd/>
                          </a:ln>
                        </pic:spPr>
                      </pic:pic>
                    </a:graphicData>
                  </a:graphic>
                </wp:inline>
              </w:drawing>
            </w:r>
          </w:p>
          <w:p w:rsidR="00144100" w:rsidRPr="00144100" w:rsidRDefault="00144100" w:rsidP="00144100">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 xml:space="preserve">d = </w:t>
            </w:r>
            <w:proofErr w:type="spellStart"/>
            <w:r w:rsidRPr="00144100">
              <w:rPr>
                <w:rFonts w:ascii="Times New Roman" w:eastAsia="Times New Roman" w:hAnsi="Times New Roman" w:cs="Times New Roman"/>
                <w:b/>
                <w:bCs/>
                <w:i/>
                <w:iCs/>
                <w:color w:val="008000"/>
                <w:sz w:val="24"/>
                <w:szCs w:val="24"/>
              </w:rPr>
              <w:t>rt</w:t>
            </w:r>
            <w:proofErr w:type="spellEnd"/>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r</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FFFFFF"/>
                <w:sz w:val="15"/>
                <w:szCs w:val="15"/>
              </w:rPr>
              <w:t xml:space="preserve">Copyright © Elizabeth </w:t>
            </w:r>
            <w:proofErr w:type="spellStart"/>
            <w:r w:rsidRPr="00144100">
              <w:rPr>
                <w:rFonts w:ascii="Arial" w:eastAsia="Times New Roman" w:hAnsi="Arial" w:cs="Arial"/>
                <w:color w:val="FFFFFF"/>
                <w:sz w:val="15"/>
                <w:szCs w:val="15"/>
              </w:rPr>
              <w:t>Stapel</w:t>
            </w:r>
            <w:proofErr w:type="spellEnd"/>
            <w:r w:rsidRPr="00144100">
              <w:rPr>
                <w:rFonts w:ascii="Arial" w:eastAsia="Times New Roman" w:hAnsi="Arial" w:cs="Arial"/>
                <w:color w:val="FFFFFF"/>
                <w:sz w:val="15"/>
                <w:szCs w:val="15"/>
              </w:rPr>
              <w:t xml:space="preserve"> 2006-2008 All Rights Reserved</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90525" cy="981075"/>
                  <wp:effectExtent l="19050" t="0" r="9525" b="0"/>
                  <wp:docPr id="3" name="Picture 3" descr="d/t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 = r"/>
                          <pic:cNvPicPr>
                            <a:picLocks noChangeAspect="1" noChangeArrowheads="1"/>
                          </pic:cNvPicPr>
                        </pic:nvPicPr>
                        <pic:blipFill>
                          <a:blip r:embed="rId9" cstate="print"/>
                          <a:srcRect/>
                          <a:stretch>
                            <a:fillRect/>
                          </a:stretch>
                        </pic:blipFill>
                        <pic:spPr bwMode="auto">
                          <a:xfrm>
                            <a:off x="0" y="0"/>
                            <a:ext cx="390525" cy="981075"/>
                          </a:xfrm>
                          <a:prstGeom prst="rect">
                            <a:avLst/>
                          </a:prstGeom>
                          <a:noFill/>
                          <a:ln w="9525">
                            <a:noFill/>
                            <a:miter lim="800000"/>
                            <a:headEnd/>
                            <a:tailEnd/>
                          </a:ln>
                        </pic:spPr>
                      </pic:pic>
                    </a:graphicData>
                  </a:graphic>
                </wp:inline>
              </w:drawing>
            </w:r>
          </w:p>
          <w:p w:rsidR="00144100" w:rsidRPr="00144100" w:rsidRDefault="00144100" w:rsidP="0014410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 xml:space="preserve">P </w:t>
            </w:r>
            <w:r w:rsidRPr="00144100">
              <w:rPr>
                <w:rFonts w:ascii="Times New Roman" w:eastAsia="Times New Roman" w:hAnsi="Times New Roman" w:cs="Times New Roman"/>
                <w:b/>
                <w:bCs/>
                <w:color w:val="008000"/>
                <w:sz w:val="24"/>
                <w:szCs w:val="24"/>
              </w:rPr>
              <w:t>= 2</w:t>
            </w:r>
            <w:r w:rsidRPr="00144100">
              <w:rPr>
                <w:rFonts w:ascii="Times New Roman" w:eastAsia="Times New Roman" w:hAnsi="Times New Roman" w:cs="Times New Roman"/>
                <w:b/>
                <w:bCs/>
                <w:i/>
                <w:iCs/>
                <w:color w:val="008000"/>
                <w:sz w:val="24"/>
                <w:szCs w:val="24"/>
              </w:rPr>
              <w:t>l</w:t>
            </w:r>
            <w:r w:rsidRPr="00144100">
              <w:rPr>
                <w:rFonts w:ascii="Times New Roman" w:eastAsia="Times New Roman" w:hAnsi="Times New Roman" w:cs="Times New Roman"/>
                <w:b/>
                <w:bCs/>
                <w:color w:val="008000"/>
                <w:sz w:val="24"/>
                <w:szCs w:val="24"/>
              </w:rPr>
              <w:t xml:space="preserve"> + 2</w:t>
            </w:r>
            <w:r w:rsidRPr="00144100">
              <w:rPr>
                <w:rFonts w:ascii="Times New Roman" w:eastAsia="Times New Roman" w:hAnsi="Times New Roman" w:cs="Times New Roman"/>
                <w:b/>
                <w:bCs/>
                <w:i/>
                <w:iCs/>
                <w:color w:val="008000"/>
                <w:sz w:val="24"/>
                <w:szCs w:val="24"/>
              </w:rPr>
              <w:t>w</w:t>
            </w:r>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w</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If they'd asked me to solve </w:t>
            </w:r>
            <w:r w:rsidRPr="00144100">
              <w:rPr>
                <w:rFonts w:ascii="Times New Roman" w:eastAsia="Times New Roman" w:hAnsi="Times New Roman" w:cs="Times New Roman"/>
                <w:color w:val="000000"/>
                <w:sz w:val="24"/>
                <w:szCs w:val="24"/>
              </w:rPr>
              <w:t>3 = 2 + 2</w:t>
            </w:r>
            <w:r w:rsidRPr="00144100">
              <w:rPr>
                <w:rFonts w:ascii="Times New Roman" w:eastAsia="Times New Roman" w:hAnsi="Times New Roman" w:cs="Times New Roman"/>
                <w:i/>
                <w:iCs/>
                <w:color w:val="000000"/>
                <w:sz w:val="24"/>
                <w:szCs w:val="24"/>
              </w:rPr>
              <w:t>w</w:t>
            </w:r>
            <w:r w:rsidRPr="00144100">
              <w:rPr>
                <w:rFonts w:ascii="Arial" w:eastAsia="Times New Roman" w:hAnsi="Arial" w:cs="Arial"/>
                <w:color w:val="000000"/>
                <w:sz w:val="20"/>
                <w:szCs w:val="20"/>
              </w:rPr>
              <w:t xml:space="preserve"> for </w:t>
            </w:r>
            <w:r w:rsidRPr="00144100">
              <w:rPr>
                <w:rFonts w:ascii="Times New Roman" w:eastAsia="Times New Roman" w:hAnsi="Times New Roman" w:cs="Times New Roman"/>
                <w:i/>
                <w:iCs/>
                <w:color w:val="000000"/>
                <w:sz w:val="24"/>
                <w:szCs w:val="24"/>
              </w:rPr>
              <w:t>w</w:t>
            </w:r>
            <w:r w:rsidRPr="00144100">
              <w:rPr>
                <w:rFonts w:ascii="Arial" w:eastAsia="Times New Roman" w:hAnsi="Arial" w:cs="Arial"/>
                <w:color w:val="000000"/>
                <w:sz w:val="20"/>
                <w:szCs w:val="20"/>
              </w:rPr>
              <w:t>, I'd have moved the "free" </w:t>
            </w:r>
            <w:r w:rsidRPr="00144100">
              <w:rPr>
                <w:rFonts w:ascii="Times New Roman" w:eastAsia="Times New Roman" w:hAnsi="Times New Roman" w:cs="Times New Roman"/>
                <w:color w:val="000000"/>
                <w:sz w:val="24"/>
                <w:szCs w:val="24"/>
              </w:rPr>
              <w:t>2</w:t>
            </w:r>
            <w:r w:rsidRPr="00144100">
              <w:rPr>
                <w:rFonts w:ascii="Arial" w:eastAsia="Times New Roman" w:hAnsi="Arial" w:cs="Arial"/>
                <w:color w:val="000000"/>
                <w:sz w:val="20"/>
                <w:szCs w:val="20"/>
              </w:rPr>
              <w:t xml:space="preserve"> to the other side, and then divided through by the </w:t>
            </w:r>
            <w:r w:rsidRPr="00144100">
              <w:rPr>
                <w:rFonts w:ascii="Times New Roman" w:eastAsia="Times New Roman" w:hAnsi="Times New Roman" w:cs="Times New Roman"/>
                <w:color w:val="000000"/>
                <w:sz w:val="24"/>
                <w:szCs w:val="24"/>
              </w:rPr>
              <w:t>2</w:t>
            </w:r>
            <w:r w:rsidRPr="00144100">
              <w:rPr>
                <w:rFonts w:ascii="Arial" w:eastAsia="Times New Roman" w:hAnsi="Arial" w:cs="Arial"/>
                <w:color w:val="000000"/>
                <w:sz w:val="20"/>
                <w:szCs w:val="20"/>
              </w:rPr>
              <w:t xml:space="preserve"> on the variable. Following the same reasoning, I get:</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238250" cy="1438275"/>
                  <wp:effectExtent l="19050" t="0" r="0" b="0"/>
                  <wp:docPr id="4" name="Picture 4" descr="(P - 2L)/2 =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 - 2L)/2 = w"/>
                          <pic:cNvPicPr>
                            <a:picLocks noChangeAspect="1" noChangeArrowheads="1"/>
                          </pic:cNvPicPr>
                        </pic:nvPicPr>
                        <pic:blipFill>
                          <a:blip r:embed="rId10" cstate="print"/>
                          <a:srcRect/>
                          <a:stretch>
                            <a:fillRect/>
                          </a:stretch>
                        </pic:blipFill>
                        <pic:spPr bwMode="auto">
                          <a:xfrm>
                            <a:off x="0" y="0"/>
                            <a:ext cx="1238250" cy="1438275"/>
                          </a:xfrm>
                          <a:prstGeom prst="rect">
                            <a:avLst/>
                          </a:prstGeom>
                          <a:noFill/>
                          <a:ln w="9525">
                            <a:noFill/>
                            <a:miter lim="800000"/>
                            <a:headEnd/>
                            <a:tailEnd/>
                          </a:ln>
                        </pic:spPr>
                      </pic:pic>
                    </a:graphicData>
                  </a:graphic>
                </wp:inline>
              </w:drawing>
            </w:r>
          </w:p>
          <w:p w:rsidR="00144100" w:rsidRPr="00144100" w:rsidRDefault="00144100" w:rsidP="00144100">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Q</w:t>
            </w:r>
            <w:r w:rsidRPr="00144100">
              <w:rPr>
                <w:rFonts w:ascii="Times New Roman" w:eastAsia="Times New Roman" w:hAnsi="Times New Roman" w:cs="Times New Roman"/>
                <w:b/>
                <w:bCs/>
                <w:color w:val="008000"/>
                <w:sz w:val="24"/>
                <w:szCs w:val="24"/>
              </w:rPr>
              <w:t xml:space="preserve"> = </w:t>
            </w:r>
            <w:r w:rsidRPr="00144100">
              <w:rPr>
                <w:rFonts w:ascii="Times New Roman" w:eastAsia="Times New Roman" w:hAnsi="Times New Roman" w:cs="Times New Roman"/>
                <w:b/>
                <w:bCs/>
                <w:color w:val="008000"/>
                <w:sz w:val="24"/>
                <w:szCs w:val="24"/>
                <w:vertAlign w:val="superscript"/>
              </w:rPr>
              <w:t>(</w:t>
            </w:r>
            <w:r w:rsidRPr="00144100">
              <w:rPr>
                <w:rFonts w:ascii="Times New Roman" w:eastAsia="Times New Roman" w:hAnsi="Times New Roman" w:cs="Times New Roman"/>
                <w:b/>
                <w:bCs/>
                <w:i/>
                <w:iCs/>
                <w:color w:val="008000"/>
                <w:sz w:val="24"/>
                <w:szCs w:val="24"/>
                <w:vertAlign w:val="superscript"/>
              </w:rPr>
              <w:t>c + d</w:t>
            </w:r>
            <w:r w:rsidRPr="00144100">
              <w:rPr>
                <w:rFonts w:ascii="Times New Roman" w:eastAsia="Times New Roman" w:hAnsi="Times New Roman" w:cs="Times New Roman"/>
                <w:b/>
                <w:bCs/>
                <w:color w:val="008000"/>
                <w:sz w:val="24"/>
                <w:szCs w:val="24"/>
                <w:vertAlign w:val="superscript"/>
              </w:rPr>
              <w:t>)</w:t>
            </w:r>
            <w:r w:rsidRPr="00144100">
              <w:rPr>
                <w:rFonts w:ascii="Times New Roman" w:eastAsia="Times New Roman" w:hAnsi="Times New Roman" w:cs="Times New Roman"/>
                <w:b/>
                <w:bCs/>
                <w:color w:val="008000"/>
                <w:sz w:val="24"/>
                <w:szCs w:val="24"/>
              </w:rPr>
              <w:t>/</w:t>
            </w:r>
            <w:r w:rsidRPr="00144100">
              <w:rPr>
                <w:rFonts w:ascii="Times New Roman" w:eastAsia="Times New Roman" w:hAnsi="Times New Roman" w:cs="Times New Roman"/>
                <w:b/>
                <w:bCs/>
                <w:color w:val="008000"/>
                <w:sz w:val="24"/>
                <w:szCs w:val="24"/>
                <w:vertAlign w:val="subscript"/>
              </w:rPr>
              <w:t>2</w:t>
            </w:r>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d</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057275" cy="762000"/>
                  <wp:effectExtent l="19050" t="0" r="9525" b="0"/>
                  <wp:docPr id="5" name="Picture 5" descr="2Q = (2/1)[(c + 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Q = (2/1)[(c + d)/2]"/>
                          <pic:cNvPicPr>
                            <a:picLocks noChangeAspect="1" noChangeArrowheads="1"/>
                          </pic:cNvPicPr>
                        </pic:nvPicPr>
                        <pic:blipFill>
                          <a:blip r:embed="rId11" cstate="print"/>
                          <a:srcRect/>
                          <a:stretch>
                            <a:fillRect/>
                          </a:stretch>
                        </pic:blipFill>
                        <pic:spPr bwMode="auto">
                          <a:xfrm>
                            <a:off x="0" y="0"/>
                            <a:ext cx="1057275" cy="762000"/>
                          </a:xfrm>
                          <a:prstGeom prst="rect">
                            <a:avLst/>
                          </a:prstGeom>
                          <a:noFill/>
                          <a:ln w="9525">
                            <a:noFill/>
                            <a:miter lim="800000"/>
                            <a:headEnd/>
                            <a:tailEnd/>
                          </a:ln>
                        </pic:spPr>
                      </pic:pic>
                    </a:graphicData>
                  </a:graphic>
                </wp:inline>
              </w:drawing>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t>2</w:t>
            </w:r>
            <w:r w:rsidRPr="00144100">
              <w:rPr>
                <w:rFonts w:ascii="Times New Roman" w:eastAsia="Times New Roman" w:hAnsi="Times New Roman" w:cs="Times New Roman"/>
                <w:i/>
                <w:iCs/>
                <w:color w:val="000000"/>
                <w:sz w:val="24"/>
                <w:szCs w:val="24"/>
              </w:rPr>
              <w:t>Q</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c</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d</w:t>
            </w:r>
            <w:r w:rsidRPr="00144100">
              <w:rPr>
                <w:rFonts w:ascii="Times New Roman" w:eastAsia="Times New Roman" w:hAnsi="Times New Roman" w:cs="Times New Roman"/>
                <w:i/>
                <w:iCs/>
                <w:color w:val="000000"/>
                <w:sz w:val="36"/>
                <w:szCs w:val="36"/>
              </w:rPr>
              <w:t xml:space="preserve"> </w:t>
            </w:r>
            <w:r w:rsidRPr="00144100">
              <w:rPr>
                <w:rFonts w:ascii="Times New Roman" w:eastAsia="Times New Roman" w:hAnsi="Times New Roman" w:cs="Times New Roman"/>
                <w:color w:val="000000"/>
                <w:sz w:val="24"/>
                <w:szCs w:val="24"/>
              </w:rPr>
              <w:br/>
              <w:t>2</w:t>
            </w:r>
            <w:r w:rsidRPr="00144100">
              <w:rPr>
                <w:rFonts w:ascii="Times New Roman" w:eastAsia="Times New Roman" w:hAnsi="Times New Roman" w:cs="Times New Roman"/>
                <w:i/>
                <w:iCs/>
                <w:color w:val="000000"/>
                <w:sz w:val="24"/>
                <w:szCs w:val="24"/>
              </w:rPr>
              <w:t>Q</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c</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c</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d</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c</w:t>
            </w:r>
            <w:r w:rsidRPr="00144100">
              <w:rPr>
                <w:rFonts w:ascii="Times New Roman" w:eastAsia="Times New Roman" w:hAnsi="Times New Roman" w:cs="Times New Roman"/>
                <w:i/>
                <w:iCs/>
                <w:color w:val="000000"/>
                <w:sz w:val="36"/>
                <w:szCs w:val="36"/>
              </w:rPr>
              <w:t xml:space="preserve"> </w:t>
            </w:r>
            <w:r w:rsidRPr="00144100">
              <w:rPr>
                <w:rFonts w:ascii="Times New Roman" w:eastAsia="Times New Roman" w:hAnsi="Times New Roman" w:cs="Times New Roman"/>
                <w:color w:val="000000"/>
                <w:sz w:val="24"/>
                <w:szCs w:val="24"/>
              </w:rPr>
              <w:br/>
            </w:r>
            <w:r w:rsidRPr="00144100">
              <w:rPr>
                <w:rFonts w:ascii="Times New Roman" w:eastAsia="Times New Roman" w:hAnsi="Times New Roman" w:cs="Times New Roman"/>
                <w:b/>
                <w:bCs/>
                <w:color w:val="800080"/>
                <w:sz w:val="24"/>
                <w:szCs w:val="24"/>
              </w:rPr>
              <w:t>2</w:t>
            </w:r>
            <w:r w:rsidRPr="00144100">
              <w:rPr>
                <w:rFonts w:ascii="Times New Roman" w:eastAsia="Times New Roman" w:hAnsi="Times New Roman" w:cs="Times New Roman"/>
                <w:b/>
                <w:bCs/>
                <w:i/>
                <w:iCs/>
                <w:color w:val="800080"/>
                <w:sz w:val="24"/>
                <w:szCs w:val="24"/>
              </w:rPr>
              <w:t>Q</w:t>
            </w:r>
            <w:r w:rsidRPr="00144100">
              <w:rPr>
                <w:rFonts w:ascii="Times New Roman" w:eastAsia="Times New Roman" w:hAnsi="Times New Roman" w:cs="Times New Roman"/>
                <w:b/>
                <w:bCs/>
                <w:color w:val="800080"/>
                <w:sz w:val="24"/>
                <w:szCs w:val="24"/>
              </w:rPr>
              <w:t xml:space="preserve"> – </w:t>
            </w:r>
            <w:r w:rsidRPr="00144100">
              <w:rPr>
                <w:rFonts w:ascii="Times New Roman" w:eastAsia="Times New Roman" w:hAnsi="Times New Roman" w:cs="Times New Roman"/>
                <w:b/>
                <w:bCs/>
                <w:i/>
                <w:iCs/>
                <w:color w:val="800080"/>
                <w:sz w:val="24"/>
                <w:szCs w:val="24"/>
              </w:rPr>
              <w:t>c</w:t>
            </w:r>
            <w:r w:rsidRPr="00144100">
              <w:rPr>
                <w:rFonts w:ascii="Times New Roman" w:eastAsia="Times New Roman" w:hAnsi="Times New Roman" w:cs="Times New Roman"/>
                <w:b/>
                <w:bCs/>
                <w:color w:val="800080"/>
                <w:sz w:val="24"/>
                <w:szCs w:val="24"/>
              </w:rPr>
              <w:t xml:space="preserve"> = </w:t>
            </w:r>
            <w:r w:rsidRPr="00144100">
              <w:rPr>
                <w:rFonts w:ascii="Times New Roman" w:eastAsia="Times New Roman" w:hAnsi="Times New Roman" w:cs="Times New Roman"/>
                <w:b/>
                <w:bCs/>
                <w:i/>
                <w:iCs/>
                <w:color w:val="800080"/>
                <w:sz w:val="24"/>
                <w:szCs w:val="24"/>
              </w:rPr>
              <w:t>d</w:t>
            </w:r>
            <w:r w:rsidRPr="00144100">
              <w:rPr>
                <w:rFonts w:ascii="Times New Roman" w:eastAsia="Times New Roman" w:hAnsi="Times New Roman" w:cs="Times New Roman"/>
                <w:i/>
                <w:iCs/>
                <w:color w:val="000000"/>
                <w:sz w:val="36"/>
                <w:szCs w:val="36"/>
              </w:rPr>
              <w:t xml:space="preserve"> </w:t>
            </w:r>
          </w:p>
          <w:p w:rsidR="00144100" w:rsidRPr="00144100" w:rsidRDefault="00144100" w:rsidP="00144100">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V</w:t>
            </w:r>
            <w:r w:rsidRPr="00144100">
              <w:rPr>
                <w:rFonts w:ascii="Times New Roman" w:eastAsia="Times New Roman" w:hAnsi="Times New Roman" w:cs="Times New Roman"/>
                <w:b/>
                <w:bCs/>
                <w:color w:val="008000"/>
                <w:sz w:val="24"/>
                <w:szCs w:val="24"/>
              </w:rPr>
              <w:t xml:space="preserve"> = </w:t>
            </w:r>
            <w:r w:rsidRPr="00144100">
              <w:rPr>
                <w:rFonts w:ascii="Times New Roman" w:eastAsia="Times New Roman" w:hAnsi="Times New Roman" w:cs="Times New Roman"/>
                <w:b/>
                <w:bCs/>
                <w:color w:val="008000"/>
                <w:sz w:val="24"/>
                <w:szCs w:val="24"/>
                <w:vertAlign w:val="superscript"/>
              </w:rPr>
              <w:t>3</w:t>
            </w:r>
            <w:r w:rsidRPr="00144100">
              <w:rPr>
                <w:rFonts w:ascii="Times New Roman" w:eastAsia="Times New Roman" w:hAnsi="Times New Roman" w:cs="Times New Roman"/>
                <w:b/>
                <w:bCs/>
                <w:i/>
                <w:iCs/>
                <w:color w:val="008000"/>
                <w:sz w:val="24"/>
                <w:szCs w:val="24"/>
                <w:vertAlign w:val="superscript"/>
              </w:rPr>
              <w:t>k</w:t>
            </w:r>
            <w:r w:rsidRPr="00144100">
              <w:rPr>
                <w:rFonts w:ascii="Times New Roman" w:eastAsia="Times New Roman" w:hAnsi="Times New Roman" w:cs="Times New Roman"/>
                <w:b/>
                <w:bCs/>
                <w:color w:val="008000"/>
                <w:sz w:val="24"/>
                <w:szCs w:val="24"/>
              </w:rPr>
              <w:t>/</w:t>
            </w:r>
            <w:r w:rsidRPr="00144100">
              <w:rPr>
                <w:rFonts w:ascii="Times New Roman" w:eastAsia="Times New Roman" w:hAnsi="Times New Roman" w:cs="Times New Roman"/>
                <w:b/>
                <w:bCs/>
                <w:i/>
                <w:iCs/>
                <w:color w:val="008000"/>
                <w:sz w:val="24"/>
                <w:szCs w:val="24"/>
                <w:vertAlign w:val="subscript"/>
              </w:rPr>
              <w:t>t</w:t>
            </w:r>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t  </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If they'd asked me to solve </w:t>
            </w:r>
            <w:r w:rsidRPr="00144100">
              <w:rPr>
                <w:rFonts w:ascii="Times New Roman" w:eastAsia="Times New Roman" w:hAnsi="Times New Roman" w:cs="Times New Roman"/>
                <w:color w:val="000000"/>
                <w:sz w:val="24"/>
                <w:szCs w:val="24"/>
              </w:rPr>
              <w:t xml:space="preserve">5 = 3 / </w:t>
            </w:r>
            <w:r w:rsidRPr="00144100">
              <w:rPr>
                <w:rFonts w:ascii="Times New Roman" w:eastAsia="Times New Roman" w:hAnsi="Times New Roman" w:cs="Times New Roman"/>
                <w:i/>
                <w:iCs/>
                <w:color w:val="000000"/>
                <w:sz w:val="24"/>
                <w:szCs w:val="24"/>
              </w:rPr>
              <w:t>t</w:t>
            </w:r>
            <w:r w:rsidRPr="00144100">
              <w:rPr>
                <w:rFonts w:ascii="Arial" w:eastAsia="Times New Roman" w:hAnsi="Arial" w:cs="Arial"/>
                <w:color w:val="000000"/>
                <w:sz w:val="20"/>
                <w:szCs w:val="20"/>
              </w:rPr>
              <w:t xml:space="preserve"> for </w:t>
            </w:r>
            <w:r w:rsidRPr="00144100">
              <w:rPr>
                <w:rFonts w:ascii="Times New Roman" w:eastAsia="Times New Roman" w:hAnsi="Times New Roman" w:cs="Times New Roman"/>
                <w:i/>
                <w:iCs/>
                <w:color w:val="000000"/>
                <w:sz w:val="24"/>
                <w:szCs w:val="24"/>
              </w:rPr>
              <w:t>t</w:t>
            </w:r>
            <w:r w:rsidRPr="00144100">
              <w:rPr>
                <w:rFonts w:ascii="Arial" w:eastAsia="Times New Roman" w:hAnsi="Arial" w:cs="Arial"/>
                <w:color w:val="000000"/>
                <w:sz w:val="20"/>
                <w:szCs w:val="20"/>
              </w:rPr>
              <w:t xml:space="preserve">, I'd have multiplied through by </w:t>
            </w:r>
            <w:r w:rsidRPr="00144100">
              <w:rPr>
                <w:rFonts w:ascii="Times New Roman" w:eastAsia="Times New Roman" w:hAnsi="Times New Roman" w:cs="Times New Roman"/>
                <w:i/>
                <w:iCs/>
                <w:color w:val="000000"/>
                <w:sz w:val="24"/>
                <w:szCs w:val="24"/>
              </w:rPr>
              <w:t>t</w:t>
            </w:r>
            <w:r w:rsidRPr="00144100">
              <w:rPr>
                <w:rFonts w:ascii="Arial" w:eastAsia="Times New Roman" w:hAnsi="Arial" w:cs="Arial"/>
                <w:color w:val="000000"/>
                <w:sz w:val="20"/>
                <w:szCs w:val="20"/>
              </w:rPr>
              <w:t xml:space="preserve">, and then divided both sides by </w:t>
            </w:r>
            <w:r w:rsidRPr="00144100">
              <w:rPr>
                <w:rFonts w:ascii="Times New Roman" w:eastAsia="Times New Roman" w:hAnsi="Times New Roman" w:cs="Times New Roman"/>
                <w:color w:val="000000"/>
                <w:sz w:val="24"/>
                <w:szCs w:val="24"/>
              </w:rPr>
              <w:t>5</w:t>
            </w:r>
            <w:r w:rsidRPr="00144100">
              <w:rPr>
                <w:rFonts w:ascii="Arial" w:eastAsia="Times New Roman" w:hAnsi="Arial" w:cs="Arial"/>
                <w:color w:val="000000"/>
                <w:sz w:val="20"/>
                <w:szCs w:val="20"/>
              </w:rPr>
              <w:t>. Following the same reasoning, I get:</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838200" cy="1857375"/>
                  <wp:effectExtent l="19050" t="0" r="0" b="0"/>
                  <wp:docPr id="6" name="Picture 6" descr="t = 3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 = 3k/V"/>
                          <pic:cNvPicPr>
                            <a:picLocks noChangeAspect="1" noChangeArrowheads="1"/>
                          </pic:cNvPicPr>
                        </pic:nvPicPr>
                        <pic:blipFill>
                          <a:blip r:embed="rId12" cstate="print"/>
                          <a:srcRect/>
                          <a:stretch>
                            <a:fillRect/>
                          </a:stretch>
                        </pic:blipFill>
                        <pic:spPr bwMode="auto">
                          <a:xfrm>
                            <a:off x="0" y="0"/>
                            <a:ext cx="838200" cy="1857375"/>
                          </a:xfrm>
                          <a:prstGeom prst="rect">
                            <a:avLst/>
                          </a:prstGeom>
                          <a:noFill/>
                          <a:ln w="9525">
                            <a:noFill/>
                            <a:miter lim="800000"/>
                            <a:headEnd/>
                            <a:tailEnd/>
                          </a:ln>
                        </pic:spPr>
                      </pic:pic>
                    </a:graphicData>
                  </a:graphic>
                </wp:inline>
              </w:drawing>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This next exercise requires a little "trick" to solve it:</w:t>
            </w:r>
            <w:r w:rsidRPr="00144100">
              <w:rPr>
                <w:rFonts w:ascii="Times New Roman" w:eastAsia="Times New Roman" w:hAnsi="Times New Roman" w:cs="Times New Roman"/>
                <w:color w:val="000000"/>
                <w:sz w:val="24"/>
                <w:szCs w:val="24"/>
              </w:rPr>
              <w:t xml:space="preserve"> </w:t>
            </w:r>
          </w:p>
          <w:p w:rsidR="00144100" w:rsidRDefault="00144100" w:rsidP="00144100">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Q</w:t>
            </w:r>
            <w:r w:rsidRPr="00144100">
              <w:rPr>
                <w:rFonts w:ascii="Times New Roman" w:eastAsia="Times New Roman" w:hAnsi="Times New Roman" w:cs="Times New Roman"/>
                <w:b/>
                <w:bCs/>
                <w:color w:val="008000"/>
                <w:sz w:val="24"/>
                <w:szCs w:val="24"/>
              </w:rPr>
              <w:t xml:space="preserve"> = 3</w:t>
            </w:r>
            <w:r w:rsidRPr="00144100">
              <w:rPr>
                <w:rFonts w:ascii="Times New Roman" w:eastAsia="Times New Roman" w:hAnsi="Times New Roman" w:cs="Times New Roman"/>
                <w:b/>
                <w:bCs/>
                <w:i/>
                <w:iCs/>
                <w:color w:val="008000"/>
                <w:sz w:val="24"/>
                <w:szCs w:val="24"/>
              </w:rPr>
              <w:t>a</w:t>
            </w:r>
            <w:r w:rsidRPr="00144100">
              <w:rPr>
                <w:rFonts w:ascii="Times New Roman" w:eastAsia="Times New Roman" w:hAnsi="Times New Roman" w:cs="Times New Roman"/>
                <w:b/>
                <w:bCs/>
                <w:color w:val="008000"/>
                <w:sz w:val="24"/>
                <w:szCs w:val="24"/>
              </w:rPr>
              <w:t xml:space="preserve"> + 5</w:t>
            </w:r>
            <w:r w:rsidRPr="00144100">
              <w:rPr>
                <w:rFonts w:ascii="Times New Roman" w:eastAsia="Times New Roman" w:hAnsi="Times New Roman" w:cs="Times New Roman"/>
                <w:b/>
                <w:bCs/>
                <w:i/>
                <w:iCs/>
                <w:color w:val="008000"/>
                <w:sz w:val="24"/>
                <w:szCs w:val="24"/>
              </w:rPr>
              <w:t>ac</w:t>
            </w:r>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a</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200150" cy="1314450"/>
                  <wp:effectExtent l="19050" t="0" r="0" b="0"/>
                  <wp:docPr id="7" name="Picture 7" descr="Q/(3 + 5c)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3 + 5c) = a"/>
                          <pic:cNvPicPr>
                            <a:picLocks noChangeAspect="1" noChangeArrowheads="1"/>
                          </pic:cNvPicPr>
                        </pic:nvPicPr>
                        <pic:blipFill>
                          <a:blip r:embed="rId13" cstate="print"/>
                          <a:srcRect/>
                          <a:stretch>
                            <a:fillRect/>
                          </a:stretch>
                        </pic:blipFill>
                        <pic:spPr bwMode="auto">
                          <a:xfrm>
                            <a:off x="0" y="0"/>
                            <a:ext cx="1200150" cy="1314450"/>
                          </a:xfrm>
                          <a:prstGeom prst="rect">
                            <a:avLst/>
                          </a:prstGeom>
                          <a:noFill/>
                          <a:ln w="9525">
                            <a:noFill/>
                            <a:miter lim="800000"/>
                            <a:headEnd/>
                            <a:tailEnd/>
                          </a:ln>
                        </pic:spPr>
                      </pic:pic>
                    </a:graphicData>
                  </a:graphic>
                </wp:inline>
              </w:drawing>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The "trick" came in the second line, where I factored out </w:t>
            </w:r>
            <w:proofErr w:type="gramStart"/>
            <w:r w:rsidRPr="00144100">
              <w:rPr>
                <w:rFonts w:ascii="Arial" w:eastAsia="Times New Roman" w:hAnsi="Arial" w:cs="Arial"/>
                <w:color w:val="000000"/>
                <w:sz w:val="20"/>
                <w:szCs w:val="20"/>
              </w:rPr>
              <w:t xml:space="preserve">the </w:t>
            </w:r>
            <w:proofErr w:type="spellStart"/>
            <w:r w:rsidRPr="00144100">
              <w:rPr>
                <w:rFonts w:ascii="Times New Roman" w:eastAsia="Times New Roman" w:hAnsi="Times New Roman" w:cs="Times New Roman"/>
                <w:i/>
                <w:iCs/>
                <w:color w:val="000000"/>
                <w:sz w:val="24"/>
                <w:szCs w:val="24"/>
              </w:rPr>
              <w:t>a</w:t>
            </w:r>
            <w:proofErr w:type="spellEnd"/>
            <w:proofErr w:type="gramEnd"/>
            <w:r w:rsidRPr="00144100">
              <w:rPr>
                <w:rFonts w:ascii="Arial" w:eastAsia="Times New Roman" w:hAnsi="Arial" w:cs="Arial"/>
                <w:color w:val="000000"/>
                <w:sz w:val="20"/>
                <w:szCs w:val="20"/>
              </w:rPr>
              <w:t xml:space="preserve">. This technique doesn't come up often, but it's just about guaranteed to come up in your homework once or </w:t>
            </w:r>
            <w:proofErr w:type="gramStart"/>
            <w:r w:rsidRPr="00144100">
              <w:rPr>
                <w:rFonts w:ascii="Arial" w:eastAsia="Times New Roman" w:hAnsi="Arial" w:cs="Arial"/>
                <w:color w:val="000000"/>
                <w:sz w:val="20"/>
                <w:szCs w:val="20"/>
              </w:rPr>
              <w:t>twice,</w:t>
            </w:r>
            <w:proofErr w:type="gramEnd"/>
            <w:r w:rsidRPr="00144100">
              <w:rPr>
                <w:rFonts w:ascii="Arial" w:eastAsia="Times New Roman" w:hAnsi="Arial" w:cs="Arial"/>
                <w:color w:val="000000"/>
                <w:sz w:val="20"/>
                <w:szCs w:val="20"/>
              </w:rPr>
              <w:t xml:space="preserve"> and almost-certainly on your next test, precisely because so many students </w:t>
            </w:r>
            <w:r w:rsidRPr="00144100">
              <w:rPr>
                <w:rFonts w:ascii="Arial" w:eastAsia="Times New Roman" w:hAnsi="Arial" w:cs="Arial"/>
                <w:i/>
                <w:iCs/>
                <w:color w:val="000000"/>
                <w:sz w:val="20"/>
                <w:szCs w:val="20"/>
              </w:rPr>
              <w:t>don't</w:t>
            </w:r>
            <w:r w:rsidRPr="00144100">
              <w:rPr>
                <w:rFonts w:ascii="Arial" w:eastAsia="Times New Roman" w:hAnsi="Arial" w:cs="Arial"/>
                <w:color w:val="000000"/>
                <w:sz w:val="20"/>
                <w:szCs w:val="20"/>
              </w:rPr>
              <w:t xml:space="preserve"> see the "trick". So keep in mind: When you can't isolate the desired variable because it is a factor in two or more terms, collect those terms together on one side of the "equals" sign, factor out the desired variable, and then divide off whatever is left.</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Solve </w:t>
            </w:r>
            <w:r w:rsidRPr="00144100">
              <w:rPr>
                <w:rFonts w:ascii="Times New Roman" w:eastAsia="Times New Roman" w:hAnsi="Times New Roman" w:cs="Times New Roman"/>
                <w:b/>
                <w:bCs/>
                <w:i/>
                <w:iCs/>
                <w:color w:val="008000"/>
                <w:sz w:val="24"/>
                <w:szCs w:val="24"/>
              </w:rPr>
              <w:t>A</w:t>
            </w:r>
            <w:r w:rsidRPr="00144100">
              <w:rPr>
                <w:rFonts w:ascii="Times New Roman" w:eastAsia="Times New Roman" w:hAnsi="Times New Roman" w:cs="Times New Roman"/>
                <w:b/>
                <w:bCs/>
                <w:color w:val="008000"/>
                <w:sz w:val="24"/>
                <w:szCs w:val="24"/>
              </w:rPr>
              <w:t xml:space="preserve"> = ( </w:t>
            </w:r>
            <w:r w:rsidRPr="00144100">
              <w:rPr>
                <w:rFonts w:ascii="Times New Roman" w:eastAsia="Times New Roman" w:hAnsi="Times New Roman" w:cs="Times New Roman"/>
                <w:b/>
                <w:bCs/>
                <w:color w:val="008000"/>
                <w:sz w:val="24"/>
                <w:szCs w:val="24"/>
                <w:vertAlign w:val="superscript"/>
              </w:rPr>
              <w:t>1</w:t>
            </w:r>
            <w:r w:rsidRPr="00144100">
              <w:rPr>
                <w:rFonts w:ascii="Times New Roman" w:eastAsia="Times New Roman" w:hAnsi="Times New Roman" w:cs="Times New Roman"/>
                <w:b/>
                <w:bCs/>
                <w:color w:val="008000"/>
                <w:sz w:val="24"/>
                <w:szCs w:val="24"/>
              </w:rPr>
              <w:t>/</w:t>
            </w:r>
            <w:r w:rsidRPr="00144100">
              <w:rPr>
                <w:rFonts w:ascii="Times New Roman" w:eastAsia="Times New Roman" w:hAnsi="Times New Roman" w:cs="Times New Roman"/>
                <w:b/>
                <w:bCs/>
                <w:color w:val="008000"/>
                <w:sz w:val="24"/>
                <w:szCs w:val="24"/>
                <w:vertAlign w:val="subscript"/>
              </w:rPr>
              <w:t>2</w:t>
            </w:r>
            <w:r w:rsidRPr="00144100">
              <w:rPr>
                <w:rFonts w:ascii="Times New Roman" w:eastAsia="Times New Roman" w:hAnsi="Times New Roman" w:cs="Times New Roman"/>
                <w:b/>
                <w:bCs/>
                <w:color w:val="008000"/>
                <w:sz w:val="24"/>
                <w:szCs w:val="24"/>
              </w:rPr>
              <w:t xml:space="preserve"> )</w:t>
            </w:r>
            <w:r w:rsidRPr="00144100">
              <w:rPr>
                <w:rFonts w:ascii="Times New Roman" w:eastAsia="Times New Roman" w:hAnsi="Times New Roman" w:cs="Times New Roman"/>
                <w:b/>
                <w:bCs/>
                <w:i/>
                <w:iCs/>
                <w:color w:val="008000"/>
                <w:sz w:val="24"/>
                <w:szCs w:val="24"/>
              </w:rPr>
              <w:t>ah</w:t>
            </w:r>
            <w:r w:rsidRPr="00144100">
              <w:rPr>
                <w:rFonts w:ascii="Times New Roman" w:eastAsia="Times New Roman" w:hAnsi="Times New Roman" w:cs="Times New Roman"/>
                <w:b/>
                <w:bCs/>
                <w:color w:val="008000"/>
                <w:sz w:val="24"/>
                <w:szCs w:val="24"/>
              </w:rPr>
              <w:t xml:space="preserve"> – ( </w:t>
            </w:r>
            <w:r w:rsidRPr="00144100">
              <w:rPr>
                <w:rFonts w:ascii="Times New Roman" w:eastAsia="Times New Roman" w:hAnsi="Times New Roman" w:cs="Times New Roman"/>
                <w:b/>
                <w:bCs/>
                <w:color w:val="008000"/>
                <w:sz w:val="24"/>
                <w:szCs w:val="24"/>
                <w:vertAlign w:val="superscript"/>
              </w:rPr>
              <w:t>1</w:t>
            </w:r>
            <w:r w:rsidRPr="00144100">
              <w:rPr>
                <w:rFonts w:ascii="Times New Roman" w:eastAsia="Times New Roman" w:hAnsi="Times New Roman" w:cs="Times New Roman"/>
                <w:b/>
                <w:bCs/>
                <w:color w:val="008000"/>
                <w:sz w:val="24"/>
                <w:szCs w:val="24"/>
              </w:rPr>
              <w:t>/</w:t>
            </w:r>
            <w:r w:rsidRPr="00144100">
              <w:rPr>
                <w:rFonts w:ascii="Times New Roman" w:eastAsia="Times New Roman" w:hAnsi="Times New Roman" w:cs="Times New Roman"/>
                <w:b/>
                <w:bCs/>
                <w:color w:val="008000"/>
                <w:sz w:val="24"/>
                <w:szCs w:val="24"/>
                <w:vertAlign w:val="subscript"/>
              </w:rPr>
              <w:t>2</w:t>
            </w:r>
            <w:r w:rsidRPr="00144100">
              <w:rPr>
                <w:rFonts w:ascii="Times New Roman" w:eastAsia="Times New Roman" w:hAnsi="Times New Roman" w:cs="Times New Roman"/>
                <w:b/>
                <w:bCs/>
                <w:color w:val="008000"/>
                <w:sz w:val="24"/>
                <w:szCs w:val="24"/>
              </w:rPr>
              <w:t xml:space="preserve"> )</w:t>
            </w:r>
            <w:proofErr w:type="spellStart"/>
            <w:r w:rsidRPr="00144100">
              <w:rPr>
                <w:rFonts w:ascii="Times New Roman" w:eastAsia="Times New Roman" w:hAnsi="Times New Roman" w:cs="Times New Roman"/>
                <w:b/>
                <w:bCs/>
                <w:i/>
                <w:iCs/>
                <w:color w:val="008000"/>
                <w:sz w:val="24"/>
                <w:szCs w:val="24"/>
              </w:rPr>
              <w:t>bh</w:t>
            </w:r>
            <w:proofErr w:type="spellEnd"/>
            <w:r w:rsidRPr="00144100">
              <w:rPr>
                <w:rFonts w:ascii="Arial" w:eastAsia="Times New Roman" w:hAnsi="Arial" w:cs="Arial"/>
                <w:b/>
                <w:bCs/>
                <w:color w:val="008000"/>
                <w:sz w:val="20"/>
                <w:szCs w:val="20"/>
              </w:rPr>
              <w:t xml:space="preserve"> for </w:t>
            </w:r>
            <w:r w:rsidRPr="00144100">
              <w:rPr>
                <w:rFonts w:ascii="Times New Roman" w:eastAsia="Times New Roman" w:hAnsi="Times New Roman" w:cs="Times New Roman"/>
                <w:b/>
                <w:bCs/>
                <w:i/>
                <w:iCs/>
                <w:color w:val="008000"/>
                <w:sz w:val="24"/>
                <w:szCs w:val="24"/>
              </w:rPr>
              <w:t>h</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781175" cy="2181225"/>
                  <wp:effectExtent l="19050" t="0" r="9525" b="0"/>
                  <wp:docPr id="8" name="Picture 8" descr="2A/(a - b) =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A/(a - b) = h"/>
                          <pic:cNvPicPr>
                            <a:picLocks noChangeAspect="1" noChangeArrowheads="1"/>
                          </pic:cNvPicPr>
                        </pic:nvPicPr>
                        <pic:blipFill>
                          <a:blip r:embed="rId14" cstate="print"/>
                          <a:srcRect/>
                          <a:stretch>
                            <a:fillRect/>
                          </a:stretch>
                        </pic:blipFill>
                        <pic:spPr bwMode="auto">
                          <a:xfrm>
                            <a:off x="0" y="0"/>
                            <a:ext cx="1781175" cy="2181225"/>
                          </a:xfrm>
                          <a:prstGeom prst="rect">
                            <a:avLst/>
                          </a:prstGeom>
                          <a:noFill/>
                          <a:ln w="9525">
                            <a:noFill/>
                            <a:miter lim="800000"/>
                            <a:headEnd/>
                            <a:tailEnd/>
                          </a:ln>
                        </pic:spPr>
                      </pic:pic>
                    </a:graphicData>
                  </a:graphic>
                </wp:inline>
              </w:drawing>
            </w:r>
          </w:p>
          <w:p w:rsidR="00144100" w:rsidRPr="00144100" w:rsidRDefault="00144100" w:rsidP="00144100">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This example used the same "trick" as the previous one. In the fourth line, I factored out the </w:t>
            </w:r>
            <w:r w:rsidRPr="00144100">
              <w:rPr>
                <w:rFonts w:ascii="Times New Roman" w:eastAsia="Times New Roman" w:hAnsi="Times New Roman" w:cs="Times New Roman"/>
                <w:i/>
                <w:iCs/>
                <w:color w:val="000000"/>
                <w:sz w:val="24"/>
                <w:szCs w:val="24"/>
              </w:rPr>
              <w:t>h</w:t>
            </w:r>
            <w:r w:rsidRPr="00144100">
              <w:rPr>
                <w:rFonts w:ascii="Arial" w:eastAsia="Times New Roman" w:hAnsi="Arial" w:cs="Arial"/>
                <w:color w:val="000000"/>
                <w:sz w:val="20"/>
                <w:szCs w:val="20"/>
              </w:rPr>
              <w:t xml:space="preserve">. You should </w:t>
            </w:r>
            <w:r w:rsidRPr="00144100">
              <w:rPr>
                <w:rFonts w:ascii="Arial" w:eastAsia="Times New Roman" w:hAnsi="Arial" w:cs="Arial"/>
                <w:i/>
                <w:iCs/>
                <w:color w:val="000000"/>
                <w:sz w:val="20"/>
                <w:szCs w:val="20"/>
              </w:rPr>
              <w:t>expect</w:t>
            </w:r>
            <w:r w:rsidRPr="00144100">
              <w:rPr>
                <w:rFonts w:ascii="Arial" w:eastAsia="Times New Roman" w:hAnsi="Arial" w:cs="Arial"/>
                <w:color w:val="000000"/>
                <w:sz w:val="20"/>
                <w:szCs w:val="20"/>
              </w:rPr>
              <w:t xml:space="preserve"> to need to know how to do this!</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The area </w:t>
            </w:r>
            <w:r w:rsidRPr="00144100">
              <w:rPr>
                <w:rFonts w:ascii="Times New Roman" w:eastAsia="Times New Roman" w:hAnsi="Times New Roman" w:cs="Times New Roman"/>
                <w:b/>
                <w:bCs/>
                <w:i/>
                <w:iCs/>
                <w:color w:val="008000"/>
                <w:sz w:val="24"/>
                <w:szCs w:val="24"/>
              </w:rPr>
              <w:t>A</w:t>
            </w:r>
            <w:r w:rsidRPr="00144100">
              <w:rPr>
                <w:rFonts w:ascii="Arial" w:eastAsia="Times New Roman" w:hAnsi="Arial" w:cs="Arial"/>
                <w:b/>
                <w:bCs/>
                <w:color w:val="008000"/>
                <w:sz w:val="20"/>
                <w:szCs w:val="20"/>
              </w:rPr>
              <w:t xml:space="preserve"> of a sector (a pie-wedge-shaped section) of a circle is given by:</w:t>
            </w:r>
            <w:r w:rsidRPr="00144100">
              <w:rPr>
                <w:rFonts w:ascii="Times New Roman" w:eastAsia="Times New Roman" w:hAnsi="Times New Roman" w:cs="Times New Roman"/>
                <w:color w:val="000000"/>
                <w:sz w:val="24"/>
                <w:szCs w:val="24"/>
              </w:rPr>
              <w:t xml:space="preserve"> </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8000"/>
                <w:sz w:val="24"/>
                <w:szCs w:val="24"/>
              </w:rPr>
              <w:drawing>
                <wp:inline distT="0" distB="0" distL="0" distR="0">
                  <wp:extent cx="609600" cy="352425"/>
                  <wp:effectExtent l="19050" t="0" r="0" b="0"/>
                  <wp:docPr id="9" name="Picture 9" descr="A = (pi)(r^2)(S)/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 (pi)(r^2)(S)/360"/>
                          <pic:cNvPicPr>
                            <a:picLocks noChangeAspect="1" noChangeArrowheads="1"/>
                          </pic:cNvPicPr>
                        </pic:nvPicPr>
                        <pic:blipFill>
                          <a:blip r:embed="rId15" cstate="print"/>
                          <a:srcRect/>
                          <a:stretch>
                            <a:fillRect/>
                          </a:stretch>
                        </pic:blipFill>
                        <pic:spPr bwMode="auto">
                          <a:xfrm>
                            <a:off x="0" y="0"/>
                            <a:ext cx="609600" cy="352425"/>
                          </a:xfrm>
                          <a:prstGeom prst="rect">
                            <a:avLst/>
                          </a:prstGeom>
                          <a:noFill/>
                          <a:ln w="9525">
                            <a:noFill/>
                            <a:miter lim="800000"/>
                            <a:headEnd/>
                            <a:tailEnd/>
                          </a:ln>
                        </pic:spPr>
                      </pic:pic>
                    </a:graphicData>
                  </a:graphic>
                </wp:inline>
              </w:drawing>
            </w:r>
          </w:p>
          <w:p w:rsidR="00144100" w:rsidRPr="00144100" w:rsidRDefault="00144100" w:rsidP="00144100">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...where </w:t>
            </w:r>
            <w:r w:rsidRPr="00144100">
              <w:rPr>
                <w:rFonts w:ascii="Times New Roman" w:eastAsia="Times New Roman" w:hAnsi="Times New Roman" w:cs="Times New Roman"/>
                <w:b/>
                <w:bCs/>
                <w:i/>
                <w:iCs/>
                <w:color w:val="008000"/>
                <w:sz w:val="24"/>
                <w:szCs w:val="24"/>
              </w:rPr>
              <w:t>r</w:t>
            </w:r>
            <w:r w:rsidRPr="00144100">
              <w:rPr>
                <w:rFonts w:ascii="Arial" w:eastAsia="Times New Roman" w:hAnsi="Arial" w:cs="Arial"/>
                <w:b/>
                <w:bCs/>
                <w:color w:val="008000"/>
                <w:sz w:val="20"/>
                <w:szCs w:val="20"/>
              </w:rPr>
              <w:t xml:space="preserve"> is the radius of the circle and </w:t>
            </w:r>
            <w:r w:rsidRPr="00144100">
              <w:rPr>
                <w:rFonts w:ascii="Times New Roman" w:eastAsia="Times New Roman" w:hAnsi="Times New Roman" w:cs="Times New Roman"/>
                <w:b/>
                <w:bCs/>
                <w:i/>
                <w:iCs/>
                <w:color w:val="008000"/>
                <w:sz w:val="24"/>
                <w:szCs w:val="24"/>
              </w:rPr>
              <w:t>S</w:t>
            </w:r>
            <w:r w:rsidRPr="00144100">
              <w:rPr>
                <w:rFonts w:ascii="Arial" w:eastAsia="Times New Roman" w:hAnsi="Arial" w:cs="Arial"/>
                <w:b/>
                <w:bCs/>
                <w:color w:val="008000"/>
                <w:sz w:val="20"/>
                <w:szCs w:val="20"/>
              </w:rPr>
              <w:t xml:space="preserve"> is the angle measure (in degrees) of the sector. Solve this equation for </w:t>
            </w:r>
            <w:r w:rsidRPr="00144100">
              <w:rPr>
                <w:rFonts w:ascii="Times New Roman" w:eastAsia="Times New Roman" w:hAnsi="Times New Roman" w:cs="Times New Roman"/>
                <w:b/>
                <w:bCs/>
                <w:i/>
                <w:iCs/>
                <w:color w:val="008000"/>
                <w:sz w:val="24"/>
                <w:szCs w:val="24"/>
              </w:rPr>
              <w:t>S</w:t>
            </w:r>
            <w:r w:rsidRPr="00144100">
              <w:rPr>
                <w:rFonts w:ascii="Arial" w:eastAsia="Times New Roman" w:hAnsi="Arial" w:cs="Arial"/>
                <w:b/>
                <w:bCs/>
                <w:color w:val="008000"/>
                <w:sz w:val="20"/>
                <w:szCs w:val="20"/>
              </w:rPr>
              <w:t>.</w:t>
            </w:r>
          </w:p>
          <w:p w:rsidR="00144100" w:rsidRPr="00144100" w:rsidRDefault="00144100" w:rsidP="00144100">
            <w:pPr>
              <w:spacing w:before="100" w:beforeAutospacing="1" w:after="100" w:afterAutospacing="1"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343025" cy="1952625"/>
                  <wp:effectExtent l="19050" t="0" r="9525" b="0"/>
                  <wp:docPr id="10" name="Picture 10" descr="360A/(pi)(r^2)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60A/(pi)(r^2) = S"/>
                          <pic:cNvPicPr>
                            <a:picLocks noChangeAspect="1" noChangeArrowheads="1"/>
                          </pic:cNvPicPr>
                        </pic:nvPicPr>
                        <pic:blipFill>
                          <a:blip r:embed="rId16" cstate="print"/>
                          <a:srcRect/>
                          <a:stretch>
                            <a:fillRect/>
                          </a:stretch>
                        </pic:blipFill>
                        <pic:spPr bwMode="auto">
                          <a:xfrm>
                            <a:off x="0" y="0"/>
                            <a:ext cx="1343025" cy="1952625"/>
                          </a:xfrm>
                          <a:prstGeom prst="rect">
                            <a:avLst/>
                          </a:prstGeom>
                          <a:noFill/>
                          <a:ln w="9525">
                            <a:noFill/>
                            <a:miter lim="800000"/>
                            <a:headEnd/>
                            <a:tailEnd/>
                          </a:ln>
                        </pic:spPr>
                      </pic:pic>
                    </a:graphicData>
                  </a:graphic>
                </wp:inline>
              </w:drawing>
            </w:r>
          </w:p>
        </w:tc>
      </w:tr>
    </w:tbl>
    <w:p w:rsidR="00144100" w:rsidRDefault="00144100"/>
    <w:p w:rsidR="00144100" w:rsidRDefault="00144100"/>
    <w:sectPr w:rsidR="001441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337"/>
    <w:multiLevelType w:val="multilevel"/>
    <w:tmpl w:val="BFD4C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AD3FED"/>
    <w:multiLevelType w:val="multilevel"/>
    <w:tmpl w:val="74881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A691A"/>
    <w:multiLevelType w:val="multilevel"/>
    <w:tmpl w:val="9208A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FE757C"/>
    <w:multiLevelType w:val="multilevel"/>
    <w:tmpl w:val="E670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484A38"/>
    <w:multiLevelType w:val="multilevel"/>
    <w:tmpl w:val="2DEAB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501ADA"/>
    <w:multiLevelType w:val="multilevel"/>
    <w:tmpl w:val="AC0E0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DD28D0"/>
    <w:multiLevelType w:val="multilevel"/>
    <w:tmpl w:val="E536E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1F3645"/>
    <w:multiLevelType w:val="multilevel"/>
    <w:tmpl w:val="600AD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410795"/>
    <w:multiLevelType w:val="multilevel"/>
    <w:tmpl w:val="2F3A0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5B1ABC"/>
    <w:multiLevelType w:val="multilevel"/>
    <w:tmpl w:val="9A3EE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703519"/>
    <w:multiLevelType w:val="multilevel"/>
    <w:tmpl w:val="5650C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B015C9"/>
    <w:multiLevelType w:val="multilevel"/>
    <w:tmpl w:val="E80A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4"/>
  </w:num>
  <w:num w:numId="5">
    <w:abstractNumId w:val="1"/>
  </w:num>
  <w:num w:numId="6">
    <w:abstractNumId w:val="0"/>
  </w:num>
  <w:num w:numId="7">
    <w:abstractNumId w:val="10"/>
  </w:num>
  <w:num w:numId="8">
    <w:abstractNumId w:val="9"/>
  </w:num>
  <w:num w:numId="9">
    <w:abstractNumId w:val="11"/>
  </w:num>
  <w:num w:numId="10">
    <w:abstractNumId w:val="6"/>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4100"/>
    <w:rsid w:val="00144100"/>
    <w:rsid w:val="00566B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4100"/>
    <w:rPr>
      <w:color w:val="0000FF"/>
      <w:u w:val="single"/>
    </w:rPr>
  </w:style>
  <w:style w:type="paragraph" w:styleId="NormalWeb">
    <w:name w:val="Normal (Web)"/>
    <w:basedOn w:val="Normal"/>
    <w:uiPriority w:val="99"/>
    <w:unhideWhenUsed/>
    <w:rsid w:val="0014410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441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1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8714844">
      <w:bodyDiv w:val="1"/>
      <w:marLeft w:val="0"/>
      <w:marRight w:val="0"/>
      <w:marTop w:val="0"/>
      <w:marBottom w:val="0"/>
      <w:divBdr>
        <w:top w:val="none" w:sz="0" w:space="0" w:color="auto"/>
        <w:left w:val="none" w:sz="0" w:space="0" w:color="auto"/>
        <w:bottom w:val="none" w:sz="0" w:space="0" w:color="auto"/>
        <w:right w:val="none" w:sz="0" w:space="0" w:color="auto"/>
      </w:divBdr>
    </w:div>
    <w:div w:id="191877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urplemath.com/modules/solvelin.htm" TargetMode="Externa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hyperlink" Target="http://www.purplemath.com/modules/geoform.htm" TargetMode="External"/><Relationship Id="rId11" Type="http://schemas.openxmlformats.org/officeDocument/2006/relationships/image" Target="media/image4.gif"/><Relationship Id="rId5" Type="http://schemas.openxmlformats.org/officeDocument/2006/relationships/hyperlink" Target="http://www.purplemath.com/modules/solvelit2.htm" TargetMode="Externa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stella.chapman</dc:creator>
  <cp:lastModifiedBy>stella.chapman</cp:lastModifiedBy>
  <cp:revision>1</cp:revision>
  <dcterms:created xsi:type="dcterms:W3CDTF">2010-07-01T15:09:00Z</dcterms:created>
  <dcterms:modified xsi:type="dcterms:W3CDTF">2010-07-01T15:39:00Z</dcterms:modified>
</cp:coreProperties>
</file>