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D2" w:rsidRDefault="00687B63" w:rsidP="00687B63">
      <w:pPr>
        <w:jc w:val="center"/>
      </w:pPr>
      <w:r>
        <w:t>Curriculum Umbrella</w:t>
      </w:r>
    </w:p>
    <w:p w:rsidR="00E02205" w:rsidRDefault="00E02205" w:rsidP="00687B63">
      <w:pPr>
        <w:jc w:val="center"/>
      </w:pPr>
      <w:r>
        <w:t>Reading</w:t>
      </w:r>
    </w:p>
    <w:p w:rsidR="00687B63" w:rsidRDefault="00687B63" w:rsidP="00687B63">
      <w:pPr>
        <w:jc w:val="center"/>
      </w:pPr>
      <w:r>
        <w:t xml:space="preserve"> 5</w:t>
      </w:r>
      <w:r w:rsidRPr="00687B63">
        <w:rPr>
          <w:vertAlign w:val="superscript"/>
        </w:rPr>
        <w:t>th</w:t>
      </w:r>
      <w:r>
        <w:t xml:space="preserve"> Grades</w:t>
      </w:r>
    </w:p>
    <w:p w:rsidR="00687B63" w:rsidRDefault="00687B63" w:rsidP="00687B63">
      <w:r>
        <w:t xml:space="preserve">Reading </w:t>
      </w:r>
      <w:r>
        <w:tab/>
        <w:t>1</w:t>
      </w:r>
      <w:r w:rsidRPr="00687B63">
        <w:rPr>
          <w:vertAlign w:val="superscript"/>
        </w:rPr>
        <w:t>st</w:t>
      </w:r>
      <w:r>
        <w:t xml:space="preserve"> Nine Weeks</w:t>
      </w:r>
    </w:p>
    <w:tbl>
      <w:tblPr>
        <w:tblStyle w:val="TableGrid"/>
        <w:tblW w:w="13344" w:type="dxa"/>
        <w:tblLook w:val="04A0"/>
      </w:tblPr>
      <w:tblGrid>
        <w:gridCol w:w="3173"/>
        <w:gridCol w:w="3173"/>
        <w:gridCol w:w="3173"/>
        <w:gridCol w:w="3825"/>
      </w:tblGrid>
      <w:tr w:rsidR="00F15481" w:rsidTr="004B5911">
        <w:trPr>
          <w:trHeight w:val="256"/>
        </w:trPr>
        <w:tc>
          <w:tcPr>
            <w:tcW w:w="3173" w:type="dxa"/>
          </w:tcPr>
          <w:p w:rsidR="00687B63" w:rsidRDefault="00687B63" w:rsidP="00687B63">
            <w:r>
              <w:t>Grade</w:t>
            </w:r>
          </w:p>
        </w:tc>
        <w:tc>
          <w:tcPr>
            <w:tcW w:w="3173" w:type="dxa"/>
          </w:tcPr>
          <w:p w:rsidR="00687B63" w:rsidRDefault="00687B63" w:rsidP="00687B63">
            <w:r>
              <w:t>Standard &amp; Benchmark</w:t>
            </w:r>
          </w:p>
        </w:tc>
        <w:tc>
          <w:tcPr>
            <w:tcW w:w="3173" w:type="dxa"/>
            <w:tcBorders>
              <w:bottom w:val="single" w:sz="4" w:space="0" w:color="auto"/>
            </w:tcBorders>
          </w:tcPr>
          <w:p w:rsidR="00687B63" w:rsidRDefault="00687B63" w:rsidP="00687B63">
            <w:r>
              <w:t>Method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15481" w:rsidRDefault="00F15481" w:rsidP="00F15481">
            <w:pPr>
              <w:jc w:val="center"/>
            </w:pPr>
            <w:r>
              <w:t>Core Standards</w:t>
            </w:r>
          </w:p>
        </w:tc>
      </w:tr>
      <w:tr w:rsidR="00F15481" w:rsidTr="004B5911">
        <w:trPr>
          <w:trHeight w:val="543"/>
        </w:trPr>
        <w:tc>
          <w:tcPr>
            <w:tcW w:w="3173" w:type="dxa"/>
          </w:tcPr>
          <w:p w:rsidR="0040067E" w:rsidRDefault="0040067E" w:rsidP="00687B63">
            <w:r>
              <w:t>5</w:t>
            </w:r>
          </w:p>
        </w:tc>
        <w:tc>
          <w:tcPr>
            <w:tcW w:w="3173" w:type="dxa"/>
          </w:tcPr>
          <w:p w:rsidR="0040067E" w:rsidRDefault="00A22511" w:rsidP="00687B63">
            <w:r>
              <w:t>ID</w:t>
            </w:r>
          </w:p>
        </w:tc>
        <w:tc>
          <w:tcPr>
            <w:tcW w:w="3173" w:type="dxa"/>
            <w:tcBorders>
              <w:top w:val="single" w:sz="4" w:space="0" w:color="auto"/>
            </w:tcBorders>
          </w:tcPr>
          <w:p w:rsidR="0040067E" w:rsidRDefault="00A22511" w:rsidP="00687B63">
            <w:r>
              <w:t>Interact with text</w:t>
            </w:r>
          </w:p>
          <w:p w:rsidR="00A22511" w:rsidRDefault="00A22511" w:rsidP="00687B63">
            <w:r>
              <w:t>Read independently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Quote accurately from a text when explaining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what the text says explicitly and when drawing</w:t>
            </w:r>
          </w:p>
          <w:p w:rsidR="00F15481" w:rsidRDefault="00517D7B" w:rsidP="00517D7B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inferences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from the text.</w:t>
            </w:r>
          </w:p>
          <w:p w:rsidR="00517D7B" w:rsidRDefault="00517D7B" w:rsidP="00517D7B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By the end of the year, read and comprehend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informational texts, including history/social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studies, science, and technical texts, at the high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end of the grades 4–5 text complexity band</w:t>
            </w:r>
          </w:p>
          <w:p w:rsidR="00517D7B" w:rsidRDefault="00517D7B" w:rsidP="00517D7B">
            <w:pPr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independently and proficiently</w:t>
            </w:r>
          </w:p>
          <w:p w:rsidR="00517D7B" w:rsidRDefault="00517D7B" w:rsidP="00517D7B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Read with sufficient accuracy and fluency to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support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comprehension.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a. Read on-level text with purpose and</w:t>
            </w:r>
          </w:p>
          <w:p w:rsidR="00517D7B" w:rsidRDefault="00517D7B" w:rsidP="00517D7B">
            <w:r>
              <w:rPr>
                <w:rFonts w:ascii="Gotham-Book" w:hAnsi="Gotham-Book" w:cs="Gotham-Book"/>
                <w:sz w:val="15"/>
                <w:szCs w:val="15"/>
              </w:rPr>
              <w:t>understanding</w:t>
            </w:r>
          </w:p>
        </w:tc>
      </w:tr>
      <w:tr w:rsidR="00F15481" w:rsidTr="004B5911">
        <w:trPr>
          <w:trHeight w:val="814"/>
        </w:trPr>
        <w:tc>
          <w:tcPr>
            <w:tcW w:w="3173" w:type="dxa"/>
          </w:tcPr>
          <w:p w:rsidR="0040067E" w:rsidRDefault="0040067E" w:rsidP="00687B63">
            <w:r>
              <w:t>5</w:t>
            </w:r>
          </w:p>
        </w:tc>
        <w:tc>
          <w:tcPr>
            <w:tcW w:w="3173" w:type="dxa"/>
          </w:tcPr>
          <w:p w:rsidR="0040067E" w:rsidRDefault="00A22511" w:rsidP="00687B63">
            <w:r>
              <w:t>IIIA</w:t>
            </w:r>
          </w:p>
        </w:tc>
        <w:tc>
          <w:tcPr>
            <w:tcW w:w="3173" w:type="dxa"/>
          </w:tcPr>
          <w:p w:rsidR="0040067E" w:rsidRDefault="00A22511" w:rsidP="00687B63">
            <w:r>
              <w:t>Character types and cultures</w:t>
            </w:r>
          </w:p>
          <w:p w:rsidR="00A22511" w:rsidRDefault="00A22511" w:rsidP="00687B63">
            <w:r>
              <w:t>Social/cultural values and beliefs</w:t>
            </w:r>
          </w:p>
          <w:p w:rsidR="00A22511" w:rsidRDefault="00A22511" w:rsidP="00687B63">
            <w:r>
              <w:t>Archetypal patterns and symbols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Determine a theme of a story, drama, or poem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from details in the text, including how characters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in a story or drama respond to challenges or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how the speaker in a poem reflects upon a topic;</w:t>
            </w:r>
          </w:p>
          <w:p w:rsidR="00F15481" w:rsidRDefault="00517D7B" w:rsidP="00517D7B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summarize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the text.</w:t>
            </w:r>
          </w:p>
          <w:p w:rsidR="00517D7B" w:rsidRDefault="00517D7B" w:rsidP="00517D7B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Compare and contrast two or more characters,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settings, or events in a story or drama, drawing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on specific details in the text (e.g., how</w:t>
            </w:r>
          </w:p>
          <w:p w:rsidR="00517D7B" w:rsidRDefault="00517D7B" w:rsidP="00517D7B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characters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interact).</w:t>
            </w:r>
          </w:p>
          <w:p w:rsidR="00517D7B" w:rsidRDefault="00517D7B" w:rsidP="00517D7B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Explain the relationships or interactions between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two or more individuals, events, ideas, or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concepts in a historical, scientific, or technical</w:t>
            </w:r>
          </w:p>
          <w:p w:rsidR="00517D7B" w:rsidRDefault="00517D7B" w:rsidP="00517D7B">
            <w:r>
              <w:rPr>
                <w:rFonts w:ascii="Gotham-Book" w:hAnsi="Gotham-Book" w:cs="Gotham-Book"/>
                <w:sz w:val="15"/>
                <w:szCs w:val="15"/>
              </w:rPr>
              <w:t>text based on specific information in the text</w:t>
            </w:r>
          </w:p>
        </w:tc>
      </w:tr>
      <w:tr w:rsidR="00F15481" w:rsidTr="004B5911">
        <w:trPr>
          <w:trHeight w:val="1085"/>
        </w:trPr>
        <w:tc>
          <w:tcPr>
            <w:tcW w:w="3173" w:type="dxa"/>
          </w:tcPr>
          <w:p w:rsidR="0040067E" w:rsidRDefault="0040067E" w:rsidP="00687B63">
            <w:r>
              <w:t>5</w:t>
            </w:r>
          </w:p>
        </w:tc>
        <w:tc>
          <w:tcPr>
            <w:tcW w:w="3173" w:type="dxa"/>
          </w:tcPr>
          <w:p w:rsidR="0040067E" w:rsidRDefault="00A22511" w:rsidP="00687B63">
            <w:r>
              <w:t>IIIB</w:t>
            </w:r>
          </w:p>
        </w:tc>
        <w:tc>
          <w:tcPr>
            <w:tcW w:w="3173" w:type="dxa"/>
          </w:tcPr>
          <w:p w:rsidR="0040067E" w:rsidRDefault="00A22511" w:rsidP="00687B63">
            <w:r>
              <w:t>Conflict and resolution</w:t>
            </w:r>
          </w:p>
          <w:p w:rsidR="00A22511" w:rsidRDefault="00A22511" w:rsidP="00687B63">
            <w:r>
              <w:t>Contrast characters actions and motives</w:t>
            </w:r>
          </w:p>
          <w:p w:rsidR="00A22511" w:rsidRDefault="00A22511" w:rsidP="00687B63">
            <w:r>
              <w:t>Plot and theme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Compare and contrast two or more characters,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settings, or events in a story or drama, drawing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on specific details in the text (e.g., how</w:t>
            </w:r>
          </w:p>
          <w:p w:rsidR="00517D7B" w:rsidRDefault="00517D7B" w:rsidP="00517D7B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characters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interact).</w:t>
            </w:r>
          </w:p>
          <w:p w:rsidR="00F15481" w:rsidRDefault="00F15481"/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Compare and contrast the overall structure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(e.g., chronology, comparison, cause/effect,</w:t>
            </w:r>
          </w:p>
          <w:p w:rsidR="00517D7B" w:rsidRDefault="00517D7B" w:rsidP="00517D7B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problem/solution) of events, ideas, concepts, or</w:t>
            </w:r>
          </w:p>
          <w:p w:rsidR="00517D7B" w:rsidRDefault="00517D7B" w:rsidP="00517D7B"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information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 two or more texts.</w:t>
            </w:r>
          </w:p>
        </w:tc>
      </w:tr>
      <w:tr w:rsidR="004B5911" w:rsidTr="004B5911">
        <w:trPr>
          <w:trHeight w:val="269"/>
        </w:trPr>
        <w:tc>
          <w:tcPr>
            <w:tcW w:w="3173" w:type="dxa"/>
          </w:tcPr>
          <w:p w:rsidR="004B5911" w:rsidRDefault="004B5911" w:rsidP="00687B63"/>
          <w:p w:rsidR="004B5911" w:rsidRDefault="004B5911" w:rsidP="00687B63">
            <w:r>
              <w:lastRenderedPageBreak/>
              <w:t>5</w:t>
            </w:r>
          </w:p>
          <w:p w:rsidR="004B5911" w:rsidRDefault="004B5911" w:rsidP="00687B63"/>
        </w:tc>
        <w:tc>
          <w:tcPr>
            <w:tcW w:w="3173" w:type="dxa"/>
          </w:tcPr>
          <w:p w:rsidR="004B5911" w:rsidRDefault="004B5911" w:rsidP="00687B63"/>
          <w:p w:rsidR="004B5911" w:rsidRDefault="004B5911" w:rsidP="00687B63">
            <w:r>
              <w:lastRenderedPageBreak/>
              <w:t>IC</w:t>
            </w:r>
          </w:p>
        </w:tc>
        <w:tc>
          <w:tcPr>
            <w:tcW w:w="3173" w:type="dxa"/>
          </w:tcPr>
          <w:p w:rsidR="004B5911" w:rsidRDefault="004B5911" w:rsidP="004B5911"/>
          <w:p w:rsidR="004B5911" w:rsidRDefault="004B5911" w:rsidP="004B5911">
            <w:r>
              <w:lastRenderedPageBreak/>
              <w:t>Author’s purpose and opinion</w:t>
            </w:r>
          </w:p>
          <w:p w:rsidR="004B5911" w:rsidRDefault="004B5911" w:rsidP="004B5911">
            <w:r>
              <w:t>Evaluate information and ideas</w:t>
            </w:r>
          </w:p>
          <w:p w:rsidR="004B5911" w:rsidRDefault="004B5911" w:rsidP="004B5911">
            <w:r>
              <w:t>Respond to text</w:t>
            </w:r>
          </w:p>
          <w:p w:rsidR="004B5911" w:rsidRDefault="004B5911" w:rsidP="004B5911">
            <w:r>
              <w:t>Informed judgments</w:t>
            </w:r>
          </w:p>
          <w:p w:rsidR="004B5911" w:rsidRDefault="004B5911" w:rsidP="004B5911">
            <w:r>
              <w:t>Cause and Effect, compare and contrast, and logical outcome</w:t>
            </w:r>
          </w:p>
          <w:p w:rsidR="004B5911" w:rsidRDefault="004B5911" w:rsidP="004B5911">
            <w:r>
              <w:t>Fact and Opinion</w:t>
            </w:r>
          </w:p>
        </w:tc>
        <w:tc>
          <w:tcPr>
            <w:tcW w:w="3825" w:type="dxa"/>
          </w:tcPr>
          <w:p w:rsidR="004B5911" w:rsidRDefault="004B5911" w:rsidP="004B591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4B5911" w:rsidRDefault="004B5911" w:rsidP="004B591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4B5911" w:rsidRDefault="004B5911" w:rsidP="004B591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lastRenderedPageBreak/>
              <w:t>6. Describe how a narrator’s or speaker’s point of</w:t>
            </w:r>
          </w:p>
          <w:p w:rsidR="004B5911" w:rsidRDefault="004B5911" w:rsidP="004B5911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view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influences how events are described.</w:t>
            </w:r>
          </w:p>
          <w:p w:rsidR="004B5911" w:rsidRDefault="004B5911" w:rsidP="004B5911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4B5911" w:rsidRDefault="004B5911" w:rsidP="004B591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6. Analyze multiple accounts of the same event</w:t>
            </w:r>
          </w:p>
          <w:p w:rsidR="004B5911" w:rsidRDefault="004B5911" w:rsidP="004B591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or topic, noting important similarities and</w:t>
            </w:r>
          </w:p>
          <w:p w:rsidR="004B5911" w:rsidRDefault="004B5911" w:rsidP="004B5911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differences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 the point of view they represent.</w:t>
            </w:r>
          </w:p>
          <w:p w:rsidR="004B5911" w:rsidRDefault="004B5911" w:rsidP="004B5911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4B5911" w:rsidRDefault="004B5911" w:rsidP="004B591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5. Compare and contrast the overall structure</w:t>
            </w:r>
          </w:p>
          <w:p w:rsidR="004B5911" w:rsidRDefault="004B5911" w:rsidP="004B591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(e.g., chronology, comparison, cause/effect,</w:t>
            </w:r>
          </w:p>
          <w:p w:rsidR="004B5911" w:rsidRDefault="004B5911" w:rsidP="004B591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problem/solution) of events, ideas, concepts, or</w:t>
            </w:r>
          </w:p>
          <w:p w:rsidR="004B5911" w:rsidRDefault="004B5911" w:rsidP="004B5911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information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 two or more texts.</w:t>
            </w:r>
          </w:p>
          <w:p w:rsidR="004B5911" w:rsidRDefault="004B5911" w:rsidP="004B5911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4B5911" w:rsidRDefault="004B5911" w:rsidP="004B591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8. Explain how an author uses reasons and evidence</w:t>
            </w:r>
          </w:p>
          <w:p w:rsidR="004B5911" w:rsidRDefault="004B5911" w:rsidP="004B591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to support particular points in a text, identifying</w:t>
            </w:r>
          </w:p>
          <w:p w:rsidR="004B5911" w:rsidRDefault="004B5911" w:rsidP="004B5911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which reasons and evidence support which</w:t>
            </w:r>
          </w:p>
          <w:p w:rsidR="004B5911" w:rsidRDefault="004B5911" w:rsidP="004B5911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point(s)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>.</w:t>
            </w:r>
          </w:p>
          <w:p w:rsidR="004B5911" w:rsidRDefault="004B5911" w:rsidP="004B5911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4B5911" w:rsidRDefault="004B5911" w:rsidP="00687B63"/>
        </w:tc>
      </w:tr>
    </w:tbl>
    <w:p w:rsidR="00687B63" w:rsidRDefault="00687B63" w:rsidP="00687B63"/>
    <w:p w:rsidR="00517D7B" w:rsidRDefault="00517D7B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A9083C" w:rsidRDefault="00A9083C" w:rsidP="00687B63">
      <w:r>
        <w:lastRenderedPageBreak/>
        <w:t xml:space="preserve">Reading </w:t>
      </w:r>
      <w:r>
        <w:tab/>
        <w:t>2</w:t>
      </w:r>
      <w:r w:rsidRPr="00A9083C">
        <w:rPr>
          <w:vertAlign w:val="superscript"/>
        </w:rPr>
        <w:t>nd</w:t>
      </w:r>
      <w:r>
        <w:t xml:space="preserve"> Nine Weeks</w:t>
      </w:r>
    </w:p>
    <w:tbl>
      <w:tblPr>
        <w:tblStyle w:val="TableGrid"/>
        <w:tblW w:w="13536" w:type="dxa"/>
        <w:tblLook w:val="04A0"/>
      </w:tblPr>
      <w:tblGrid>
        <w:gridCol w:w="3192"/>
        <w:gridCol w:w="3192"/>
        <w:gridCol w:w="3192"/>
        <w:gridCol w:w="3960"/>
      </w:tblGrid>
      <w:tr w:rsidR="00517D7B" w:rsidTr="00517D7B">
        <w:tc>
          <w:tcPr>
            <w:tcW w:w="3192" w:type="dxa"/>
          </w:tcPr>
          <w:p w:rsidR="003D759D" w:rsidRDefault="003D759D" w:rsidP="000406D6">
            <w:r>
              <w:t>Grade</w:t>
            </w:r>
          </w:p>
        </w:tc>
        <w:tc>
          <w:tcPr>
            <w:tcW w:w="3192" w:type="dxa"/>
          </w:tcPr>
          <w:p w:rsidR="003D759D" w:rsidRDefault="003D759D" w:rsidP="000406D6">
            <w:r>
              <w:t>Standard &amp; Benchmark</w:t>
            </w:r>
          </w:p>
        </w:tc>
        <w:tc>
          <w:tcPr>
            <w:tcW w:w="3192" w:type="dxa"/>
          </w:tcPr>
          <w:p w:rsidR="003D759D" w:rsidRDefault="003D759D" w:rsidP="000406D6">
            <w:r>
              <w:t>Method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D7B" w:rsidRDefault="00E96764" w:rsidP="00E96764">
            <w:pPr>
              <w:jc w:val="center"/>
            </w:pPr>
            <w:r>
              <w:t>Core Standards</w:t>
            </w:r>
          </w:p>
        </w:tc>
      </w:tr>
      <w:tr w:rsidR="00517D7B" w:rsidTr="00517D7B">
        <w:tc>
          <w:tcPr>
            <w:tcW w:w="3192" w:type="dxa"/>
          </w:tcPr>
          <w:p w:rsidR="003D759D" w:rsidRDefault="003D759D" w:rsidP="000406D6">
            <w:r>
              <w:t>5</w:t>
            </w:r>
          </w:p>
        </w:tc>
        <w:tc>
          <w:tcPr>
            <w:tcW w:w="3192" w:type="dxa"/>
          </w:tcPr>
          <w:p w:rsidR="003D759D" w:rsidRDefault="003D759D" w:rsidP="000406D6">
            <w:r>
              <w:t>IC</w:t>
            </w:r>
          </w:p>
        </w:tc>
        <w:tc>
          <w:tcPr>
            <w:tcW w:w="3192" w:type="dxa"/>
          </w:tcPr>
          <w:p w:rsidR="003D759D" w:rsidRDefault="003D759D" w:rsidP="000406D6">
            <w:r>
              <w:t>Author’s purpose</w:t>
            </w:r>
            <w:r w:rsidR="00A9083C">
              <w:t xml:space="preserve"> and opinion</w:t>
            </w:r>
          </w:p>
          <w:p w:rsidR="00A9083C" w:rsidRDefault="00A9083C" w:rsidP="000406D6">
            <w:r>
              <w:t>Evaluate information and ideas</w:t>
            </w:r>
          </w:p>
          <w:p w:rsidR="00A9083C" w:rsidRDefault="00A9083C" w:rsidP="000406D6">
            <w:r>
              <w:t>Respond to text</w:t>
            </w:r>
          </w:p>
          <w:p w:rsidR="003D759D" w:rsidRDefault="00686CB8" w:rsidP="000406D6">
            <w:r>
              <w:t>Informed judgments</w:t>
            </w:r>
          </w:p>
          <w:p w:rsidR="003D759D" w:rsidRDefault="003D759D" w:rsidP="000406D6">
            <w:r>
              <w:t>Cause and Effect, compare and contrast, and logical outcome</w:t>
            </w:r>
          </w:p>
          <w:p w:rsidR="003D759D" w:rsidRDefault="003D759D" w:rsidP="000406D6">
            <w:r>
              <w:t>Fact and Opinion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6. Describe how a narrator’s or speaker’s point of</w:t>
            </w:r>
          </w:p>
          <w:p w:rsidR="00517D7B" w:rsidRDefault="00E96764" w:rsidP="00E96764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view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influences how events are described.</w:t>
            </w:r>
          </w:p>
          <w:p w:rsidR="00E96764" w:rsidRDefault="00E96764" w:rsidP="00E96764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6. Analyze multiple accounts of the same event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or topic, noting important similarities and</w:t>
            </w:r>
          </w:p>
          <w:p w:rsidR="00E96764" w:rsidRDefault="00E96764" w:rsidP="00E96764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differences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 the point of view they represent.</w:t>
            </w:r>
          </w:p>
          <w:p w:rsidR="00E96764" w:rsidRDefault="00E96764" w:rsidP="00E96764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5. Compare and contrast the overall structure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(e.g., chronology, comparison, cause/effect,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problem/solution) of events, ideas, concepts, or</w:t>
            </w:r>
          </w:p>
          <w:p w:rsidR="00E96764" w:rsidRDefault="00E96764" w:rsidP="00E96764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information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 two or more texts.</w:t>
            </w:r>
          </w:p>
          <w:p w:rsidR="00E96764" w:rsidRDefault="00E96764" w:rsidP="00E96764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8. Explain how an author uses reasons and evidence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to support particular points in a text, identifying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which reasons and evidence support which</w:t>
            </w:r>
          </w:p>
          <w:p w:rsidR="00E96764" w:rsidRDefault="00E96764" w:rsidP="00E96764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point(s)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>.</w:t>
            </w:r>
          </w:p>
          <w:p w:rsidR="00E96764" w:rsidRDefault="00E96764" w:rsidP="00E96764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E96764" w:rsidRDefault="00E96764" w:rsidP="00E96764"/>
        </w:tc>
      </w:tr>
      <w:tr w:rsidR="00517D7B" w:rsidTr="00517D7B">
        <w:tc>
          <w:tcPr>
            <w:tcW w:w="3192" w:type="dxa"/>
          </w:tcPr>
          <w:p w:rsidR="003D759D" w:rsidRDefault="003D759D" w:rsidP="000406D6">
            <w:r>
              <w:t>5</w:t>
            </w:r>
          </w:p>
        </w:tc>
        <w:tc>
          <w:tcPr>
            <w:tcW w:w="3192" w:type="dxa"/>
          </w:tcPr>
          <w:p w:rsidR="003D759D" w:rsidRDefault="003D759D" w:rsidP="000406D6">
            <w:r>
              <w:t>ID</w:t>
            </w:r>
          </w:p>
        </w:tc>
        <w:tc>
          <w:tcPr>
            <w:tcW w:w="3192" w:type="dxa"/>
          </w:tcPr>
          <w:p w:rsidR="00686CB8" w:rsidRDefault="00686CB8" w:rsidP="000406D6">
            <w:r>
              <w:t>Vocabulary strategies</w:t>
            </w:r>
          </w:p>
          <w:p w:rsidR="003D759D" w:rsidRDefault="003D759D" w:rsidP="000406D6">
            <w:r>
              <w:t>Interact with text</w:t>
            </w:r>
          </w:p>
          <w:p w:rsidR="003D759D" w:rsidRDefault="003D759D" w:rsidP="00686CB8">
            <w:r>
              <w:t xml:space="preserve">Read </w:t>
            </w:r>
            <w:r w:rsidR="00686CB8">
              <w:t>a variety of text</w:t>
            </w:r>
          </w:p>
          <w:p w:rsidR="00686CB8" w:rsidRDefault="00686CB8" w:rsidP="00686CB8">
            <w:r>
              <w:t>Read independently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3. Know and apply grade-level phonics and word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analysis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skills in decoding words.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a. Use combined knowledge of all letter-sound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correspondences, syllabication patterns, and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morphology (e.g., roots and affixes) to read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accurately unfamiliar multisyllabic words in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context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and out of context.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b. Read on-level prose and poetry orally with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accuracy, appropriate rate, and expression on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successive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readings.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c. Use context to confirm or self-correct word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recognition and understanding, rereading as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necessary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>.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Quote accurately from a text when explaining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what the text says explicitly and when drawing</w:t>
            </w:r>
          </w:p>
          <w:p w:rsidR="00E96764" w:rsidRDefault="00E96764" w:rsidP="00E96764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inferences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from the text.</w:t>
            </w:r>
          </w:p>
          <w:p w:rsidR="00E96764" w:rsidRDefault="00E96764" w:rsidP="00E96764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By the end of the year, read and comprehend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informational texts, including history/social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studies, science, and technical texts, at the high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end of the grades 4–5 text complexity band</w:t>
            </w:r>
          </w:p>
          <w:p w:rsidR="00E96764" w:rsidRDefault="00E96764" w:rsidP="00E96764">
            <w:pPr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independently and proficiently</w:t>
            </w:r>
          </w:p>
          <w:p w:rsidR="00E96764" w:rsidRDefault="00E96764" w:rsidP="00E96764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Read with sufficient accuracy and fluency to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support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comprehension.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a. Read on-level text with purpose and</w:t>
            </w:r>
          </w:p>
          <w:p w:rsidR="00517D7B" w:rsidRDefault="00E96764" w:rsidP="00E96764">
            <w:r>
              <w:rPr>
                <w:rFonts w:ascii="Gotham-Book" w:hAnsi="Gotham-Book" w:cs="Gotham-Book"/>
                <w:sz w:val="15"/>
                <w:szCs w:val="15"/>
              </w:rPr>
              <w:lastRenderedPageBreak/>
              <w:t>understanding</w:t>
            </w:r>
          </w:p>
        </w:tc>
      </w:tr>
      <w:tr w:rsidR="00E96764" w:rsidTr="00E96764">
        <w:tc>
          <w:tcPr>
            <w:tcW w:w="3192" w:type="dxa"/>
          </w:tcPr>
          <w:p w:rsidR="003D759D" w:rsidRDefault="003D759D" w:rsidP="000406D6">
            <w:r>
              <w:lastRenderedPageBreak/>
              <w:t>5</w:t>
            </w:r>
          </w:p>
        </w:tc>
        <w:tc>
          <w:tcPr>
            <w:tcW w:w="3192" w:type="dxa"/>
          </w:tcPr>
          <w:p w:rsidR="003D759D" w:rsidRDefault="003D759D" w:rsidP="000406D6">
            <w:r>
              <w:t>IIIB</w:t>
            </w:r>
          </w:p>
        </w:tc>
        <w:tc>
          <w:tcPr>
            <w:tcW w:w="3192" w:type="dxa"/>
          </w:tcPr>
          <w:p w:rsidR="003D759D" w:rsidRDefault="003D759D" w:rsidP="000406D6">
            <w:r>
              <w:t>Conflict and resolution</w:t>
            </w:r>
          </w:p>
          <w:p w:rsidR="003D759D" w:rsidRDefault="003D759D" w:rsidP="000406D6">
            <w:r>
              <w:t>Contrast characters actions and motives</w:t>
            </w:r>
          </w:p>
          <w:p w:rsidR="003D759D" w:rsidRDefault="003D759D" w:rsidP="000406D6">
            <w:r>
              <w:t>Plot and theme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Compare and contrast two or more characters,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settings, or events in a story or drama, drawing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on specific details in the text (e.g., how</w:t>
            </w:r>
          </w:p>
          <w:p w:rsidR="00E96764" w:rsidRDefault="00E96764" w:rsidP="00E96764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characters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interact).</w:t>
            </w:r>
          </w:p>
          <w:p w:rsidR="00E96764" w:rsidRDefault="00E96764" w:rsidP="00E96764"/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Compare and contrast the overall structure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(e.g., chronology, comparison, cause/effect,</w:t>
            </w:r>
          </w:p>
          <w:p w:rsidR="00E96764" w:rsidRDefault="00E96764" w:rsidP="00E96764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problem/solution) of events, ideas, concepts, or</w:t>
            </w:r>
          </w:p>
          <w:p w:rsidR="00E96764" w:rsidRDefault="00E96764" w:rsidP="00E96764"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information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 two or more texts.</w:t>
            </w:r>
          </w:p>
        </w:tc>
      </w:tr>
    </w:tbl>
    <w:p w:rsidR="00686CB8" w:rsidRDefault="00686CB8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A9083C" w:rsidRDefault="00A9083C" w:rsidP="00687B63">
      <w:r>
        <w:lastRenderedPageBreak/>
        <w:t>Reading</w:t>
      </w:r>
      <w:r>
        <w:tab/>
      </w:r>
      <w:r>
        <w:tab/>
        <w:t>3</w:t>
      </w:r>
      <w:r w:rsidRPr="00A9083C">
        <w:rPr>
          <w:vertAlign w:val="superscript"/>
        </w:rPr>
        <w:t>rd</w:t>
      </w:r>
      <w:r>
        <w:t xml:space="preserve"> Nine Weeks</w:t>
      </w:r>
    </w:p>
    <w:tbl>
      <w:tblPr>
        <w:tblStyle w:val="TableGrid"/>
        <w:tblW w:w="13626" w:type="dxa"/>
        <w:tblLook w:val="04A0"/>
      </w:tblPr>
      <w:tblGrid>
        <w:gridCol w:w="3192"/>
        <w:gridCol w:w="3192"/>
        <w:gridCol w:w="3192"/>
        <w:gridCol w:w="4050"/>
      </w:tblGrid>
      <w:tr w:rsidR="00E96764" w:rsidTr="00E96764">
        <w:tc>
          <w:tcPr>
            <w:tcW w:w="3192" w:type="dxa"/>
          </w:tcPr>
          <w:p w:rsidR="00A9083C" w:rsidRDefault="00A9083C" w:rsidP="000406D6">
            <w:r>
              <w:t>Grade</w:t>
            </w:r>
          </w:p>
        </w:tc>
        <w:tc>
          <w:tcPr>
            <w:tcW w:w="3192" w:type="dxa"/>
          </w:tcPr>
          <w:p w:rsidR="00A9083C" w:rsidRDefault="00A9083C" w:rsidP="000406D6">
            <w:r>
              <w:t>Standard &amp; Benchmark</w:t>
            </w:r>
          </w:p>
        </w:tc>
        <w:tc>
          <w:tcPr>
            <w:tcW w:w="3192" w:type="dxa"/>
          </w:tcPr>
          <w:p w:rsidR="00A9083C" w:rsidRDefault="00A9083C" w:rsidP="000406D6">
            <w:r>
              <w:t>Method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E96764" w:rsidRDefault="00814CD6" w:rsidP="00814CD6">
            <w:pPr>
              <w:jc w:val="center"/>
            </w:pPr>
            <w:r>
              <w:t>Core Standards</w:t>
            </w:r>
          </w:p>
        </w:tc>
      </w:tr>
      <w:tr w:rsidR="00E96764" w:rsidTr="00E96764">
        <w:tc>
          <w:tcPr>
            <w:tcW w:w="3192" w:type="dxa"/>
          </w:tcPr>
          <w:p w:rsidR="00A9083C" w:rsidRDefault="00A9083C" w:rsidP="000406D6">
            <w:r>
              <w:t>5</w:t>
            </w:r>
          </w:p>
        </w:tc>
        <w:tc>
          <w:tcPr>
            <w:tcW w:w="3192" w:type="dxa"/>
          </w:tcPr>
          <w:p w:rsidR="00A9083C" w:rsidRDefault="00A9083C" w:rsidP="000406D6">
            <w:r>
              <w:t>IC</w:t>
            </w:r>
          </w:p>
        </w:tc>
        <w:tc>
          <w:tcPr>
            <w:tcW w:w="3192" w:type="dxa"/>
          </w:tcPr>
          <w:p w:rsidR="00A9083C" w:rsidRDefault="00A9083C" w:rsidP="000406D6">
            <w:r>
              <w:t>Author’s purpose</w:t>
            </w:r>
            <w:r w:rsidR="00222F82">
              <w:t xml:space="preserve"> and opinion</w:t>
            </w:r>
          </w:p>
          <w:p w:rsidR="00222F82" w:rsidRDefault="00222F82" w:rsidP="000406D6">
            <w:r>
              <w:t>Evaluate text</w:t>
            </w:r>
          </w:p>
          <w:p w:rsidR="00222F82" w:rsidRDefault="00222F82" w:rsidP="000406D6">
            <w:r>
              <w:t>Respond to a variety of text</w:t>
            </w:r>
          </w:p>
          <w:p w:rsidR="00A9083C" w:rsidRDefault="00A9083C" w:rsidP="000406D6">
            <w:r>
              <w:t>Cause and Effect, compare and contrast, and logical outcome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6. Describe how a narrator’s or speaker’s point of</w:t>
            </w:r>
          </w:p>
          <w:p w:rsidR="00814CD6" w:rsidRDefault="00814CD6" w:rsidP="00814CD6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view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influences how events are described.</w:t>
            </w:r>
          </w:p>
          <w:p w:rsidR="00814CD6" w:rsidRDefault="00814CD6" w:rsidP="00814CD6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6. Analyze multiple accounts of the same event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or topic, noting important similarities and</w:t>
            </w:r>
          </w:p>
          <w:p w:rsidR="00814CD6" w:rsidRDefault="00814CD6" w:rsidP="00814CD6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differences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 the point of view they represent.</w:t>
            </w:r>
          </w:p>
          <w:p w:rsidR="00814CD6" w:rsidRDefault="00814CD6" w:rsidP="00814CD6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5. Compare and contrast the overall structure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(e.g., chronology, comparison, cause/effect,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problem/solution) of events, ideas, concepts, or</w:t>
            </w:r>
          </w:p>
          <w:p w:rsidR="00814CD6" w:rsidRDefault="00814CD6" w:rsidP="00814CD6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information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 two or more texts.</w:t>
            </w:r>
          </w:p>
          <w:p w:rsidR="00814CD6" w:rsidRDefault="00814CD6" w:rsidP="00814CD6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8. Explain how an author uses reasons and evidence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to support particular points in a text, identifying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which reasons and evidence support which</w:t>
            </w:r>
          </w:p>
          <w:p w:rsidR="00814CD6" w:rsidRDefault="00814CD6" w:rsidP="00814CD6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point(s)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>.</w:t>
            </w:r>
          </w:p>
          <w:p w:rsidR="00E96764" w:rsidRDefault="00E96764"/>
        </w:tc>
      </w:tr>
      <w:tr w:rsidR="00E96764" w:rsidTr="00E96764">
        <w:tc>
          <w:tcPr>
            <w:tcW w:w="3192" w:type="dxa"/>
          </w:tcPr>
          <w:p w:rsidR="00A9083C" w:rsidRDefault="00A9083C" w:rsidP="000406D6">
            <w:r>
              <w:t>5</w:t>
            </w:r>
          </w:p>
        </w:tc>
        <w:tc>
          <w:tcPr>
            <w:tcW w:w="3192" w:type="dxa"/>
          </w:tcPr>
          <w:p w:rsidR="00A9083C" w:rsidRDefault="00A9083C" w:rsidP="000406D6">
            <w:r>
              <w:t>ID</w:t>
            </w:r>
          </w:p>
        </w:tc>
        <w:tc>
          <w:tcPr>
            <w:tcW w:w="3192" w:type="dxa"/>
          </w:tcPr>
          <w:p w:rsidR="00A9083C" w:rsidRDefault="00A9083C" w:rsidP="000406D6">
            <w:r>
              <w:t>Interact with text</w:t>
            </w:r>
          </w:p>
          <w:p w:rsidR="00222F82" w:rsidRDefault="00222F82" w:rsidP="000406D6">
            <w:r>
              <w:t>Read a variety of text</w:t>
            </w:r>
          </w:p>
          <w:p w:rsidR="00A9083C" w:rsidRDefault="00A9083C" w:rsidP="000406D6">
            <w:r>
              <w:t>Read independently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3. Know and apply grade-level phonics and word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analysis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skills in decoding words.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a. Use combined knowledge of all letter-sound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correspondences, syllabication patterns, and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morphology (e.g., roots and affixes) to read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accurately unfamiliar multisyllabic words in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context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and out of context.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b. Read on-level prose and poetry orally with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accuracy, appropriate rate, and expression on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successive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readings.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c. Use context to confirm or self-correct word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recognition and understanding, rereading as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necessary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>.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Quote accurately from a text when explaining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what the text says explicitly and when drawing</w:t>
            </w:r>
          </w:p>
          <w:p w:rsidR="00814CD6" w:rsidRDefault="00814CD6" w:rsidP="00814CD6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inferences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from the text.</w:t>
            </w:r>
          </w:p>
          <w:p w:rsidR="00814CD6" w:rsidRDefault="00814CD6" w:rsidP="00814CD6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By the end of the year, read and comprehend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informational texts, including history/social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studies, science, and technical texts, at the high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end of the grades 4–5 text complexity band</w:t>
            </w:r>
          </w:p>
          <w:p w:rsidR="00814CD6" w:rsidRDefault="00814CD6" w:rsidP="00814CD6">
            <w:pPr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independently and proficiently</w:t>
            </w:r>
          </w:p>
          <w:p w:rsidR="00814CD6" w:rsidRDefault="00814CD6" w:rsidP="00814CD6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Read with sufficient accuracy and fluency to</w:t>
            </w:r>
          </w:p>
          <w:p w:rsidR="00E96764" w:rsidRDefault="00E96764"/>
        </w:tc>
      </w:tr>
      <w:tr w:rsidR="00E96764" w:rsidTr="00E96764">
        <w:tc>
          <w:tcPr>
            <w:tcW w:w="3192" w:type="dxa"/>
          </w:tcPr>
          <w:p w:rsidR="00A9083C" w:rsidRDefault="00A9083C" w:rsidP="000406D6">
            <w:r>
              <w:t>5</w:t>
            </w:r>
          </w:p>
        </w:tc>
        <w:tc>
          <w:tcPr>
            <w:tcW w:w="3192" w:type="dxa"/>
          </w:tcPr>
          <w:p w:rsidR="00A9083C" w:rsidRDefault="00A9083C" w:rsidP="000406D6">
            <w:r>
              <w:t>IIIB</w:t>
            </w:r>
          </w:p>
        </w:tc>
        <w:tc>
          <w:tcPr>
            <w:tcW w:w="3192" w:type="dxa"/>
          </w:tcPr>
          <w:p w:rsidR="00A9083C" w:rsidRDefault="00A9083C" w:rsidP="000406D6">
            <w:r>
              <w:t>Conflict and resolution</w:t>
            </w:r>
          </w:p>
          <w:p w:rsidR="00A9083C" w:rsidRDefault="00A9083C" w:rsidP="000406D6">
            <w:r>
              <w:lastRenderedPageBreak/>
              <w:t>Contrast characters actions and motives</w:t>
            </w:r>
          </w:p>
          <w:p w:rsidR="00A9083C" w:rsidRDefault="00A9083C" w:rsidP="000406D6">
            <w:r>
              <w:t>Plot and theme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lastRenderedPageBreak/>
              <w:t>Compare and contrast two or more characters,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settings, or events in a story or drama, drawing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lastRenderedPageBreak/>
              <w:t>on specific details in the text (e.g., how</w:t>
            </w:r>
          </w:p>
          <w:p w:rsidR="00814CD6" w:rsidRDefault="00814CD6" w:rsidP="00814CD6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characters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interact).</w:t>
            </w:r>
          </w:p>
          <w:p w:rsidR="00814CD6" w:rsidRDefault="00814CD6" w:rsidP="00814CD6"/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Compare and contrast the overall structure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(e.g., chronology, comparison, cause/effect,</w:t>
            </w:r>
          </w:p>
          <w:p w:rsidR="00814CD6" w:rsidRDefault="00814CD6" w:rsidP="00814CD6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problem/solution) of events, ideas, concepts, or</w:t>
            </w:r>
          </w:p>
          <w:p w:rsidR="00E96764" w:rsidRDefault="00814CD6" w:rsidP="00814CD6"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information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 two or more texts.</w:t>
            </w:r>
          </w:p>
        </w:tc>
      </w:tr>
    </w:tbl>
    <w:p w:rsidR="00A9083C" w:rsidRDefault="00A9083C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4B5911" w:rsidRDefault="004B5911" w:rsidP="00687B63"/>
    <w:p w:rsidR="00A9083C" w:rsidRDefault="00A9083C" w:rsidP="00687B63">
      <w:r>
        <w:lastRenderedPageBreak/>
        <w:t>Reading</w:t>
      </w:r>
      <w:r>
        <w:tab/>
      </w:r>
      <w:r>
        <w:tab/>
        <w:t>4</w:t>
      </w:r>
      <w:r w:rsidRPr="00A9083C">
        <w:rPr>
          <w:vertAlign w:val="superscript"/>
        </w:rPr>
        <w:t>th</w:t>
      </w:r>
      <w:r>
        <w:t xml:space="preserve"> Nine Weeks</w:t>
      </w:r>
    </w:p>
    <w:tbl>
      <w:tblPr>
        <w:tblStyle w:val="TableGrid"/>
        <w:tblW w:w="13671" w:type="dxa"/>
        <w:tblLook w:val="04A0"/>
      </w:tblPr>
      <w:tblGrid>
        <w:gridCol w:w="3192"/>
        <w:gridCol w:w="3192"/>
        <w:gridCol w:w="3192"/>
        <w:gridCol w:w="4095"/>
      </w:tblGrid>
      <w:tr w:rsidR="008F2EC5" w:rsidTr="008F2EC5">
        <w:tc>
          <w:tcPr>
            <w:tcW w:w="3192" w:type="dxa"/>
          </w:tcPr>
          <w:p w:rsidR="00A9083C" w:rsidRDefault="00A9083C" w:rsidP="000406D6">
            <w:r>
              <w:t>Grade</w:t>
            </w:r>
          </w:p>
        </w:tc>
        <w:tc>
          <w:tcPr>
            <w:tcW w:w="3192" w:type="dxa"/>
          </w:tcPr>
          <w:p w:rsidR="00A9083C" w:rsidRDefault="00A9083C" w:rsidP="000406D6">
            <w:r>
              <w:t>Standard &amp; Benchmark</w:t>
            </w:r>
          </w:p>
        </w:tc>
        <w:tc>
          <w:tcPr>
            <w:tcW w:w="3192" w:type="dxa"/>
          </w:tcPr>
          <w:p w:rsidR="00A9083C" w:rsidRDefault="00A9083C" w:rsidP="000406D6">
            <w:r>
              <w:t>Method</w:t>
            </w:r>
          </w:p>
        </w:tc>
        <w:tc>
          <w:tcPr>
            <w:tcW w:w="4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F2EC5" w:rsidRDefault="008F2EC5" w:rsidP="008F2EC5">
            <w:pPr>
              <w:jc w:val="center"/>
            </w:pPr>
            <w:r>
              <w:t>Core Standards</w:t>
            </w:r>
          </w:p>
        </w:tc>
      </w:tr>
      <w:tr w:rsidR="008F2EC5" w:rsidTr="008F2EC5">
        <w:tc>
          <w:tcPr>
            <w:tcW w:w="3192" w:type="dxa"/>
          </w:tcPr>
          <w:p w:rsidR="00A9083C" w:rsidRDefault="00A9083C" w:rsidP="000406D6">
            <w:r>
              <w:t>5</w:t>
            </w:r>
          </w:p>
        </w:tc>
        <w:tc>
          <w:tcPr>
            <w:tcW w:w="3192" w:type="dxa"/>
          </w:tcPr>
          <w:p w:rsidR="00A9083C" w:rsidRDefault="00A9083C" w:rsidP="000406D6">
            <w:r>
              <w:t>IC</w:t>
            </w:r>
          </w:p>
        </w:tc>
        <w:tc>
          <w:tcPr>
            <w:tcW w:w="3192" w:type="dxa"/>
          </w:tcPr>
          <w:p w:rsidR="00A9083C" w:rsidRDefault="00A9083C" w:rsidP="000406D6">
            <w:r>
              <w:t>Author’s purpose</w:t>
            </w:r>
            <w:r w:rsidR="006C47A4">
              <w:t xml:space="preserve"> and opinion</w:t>
            </w:r>
          </w:p>
          <w:p w:rsidR="006C47A4" w:rsidRDefault="006C47A4" w:rsidP="000406D6">
            <w:r>
              <w:t>Respond to a variety of text</w:t>
            </w:r>
          </w:p>
          <w:p w:rsidR="00A9083C" w:rsidRDefault="00A9083C" w:rsidP="000406D6">
            <w:r>
              <w:t>Cause and Effect, compare and contrast, and logical outcome</w:t>
            </w:r>
          </w:p>
        </w:tc>
        <w:tc>
          <w:tcPr>
            <w:tcW w:w="4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6. Describe how a narrator’s or speaker’s point of</w:t>
            </w:r>
          </w:p>
          <w:p w:rsidR="008F2EC5" w:rsidRDefault="008F2EC5" w:rsidP="008F2EC5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view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influences how events are described.</w:t>
            </w:r>
          </w:p>
          <w:p w:rsidR="008F2EC5" w:rsidRDefault="008F2EC5" w:rsidP="008F2EC5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6. Analyze multiple accounts of the same event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or topic, noting important similarities and</w:t>
            </w:r>
          </w:p>
          <w:p w:rsidR="008F2EC5" w:rsidRDefault="008F2EC5" w:rsidP="008F2EC5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differences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 the point of view they represent.</w:t>
            </w:r>
          </w:p>
          <w:p w:rsidR="008F2EC5" w:rsidRDefault="008F2EC5" w:rsidP="008F2EC5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5. Compare and contrast the overall structure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(e.g., chronology, comparison, cause/effect,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problem/solution) of events, ideas, concepts, or</w:t>
            </w:r>
          </w:p>
          <w:p w:rsidR="008F2EC5" w:rsidRDefault="008F2EC5" w:rsidP="008F2EC5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information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 two or more texts.</w:t>
            </w:r>
          </w:p>
          <w:p w:rsidR="008F2EC5" w:rsidRDefault="008F2EC5" w:rsidP="008F2EC5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8. Explain how an author uses reasons and evidence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to support particular points in a text, identifying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which reasons and evidence support which</w:t>
            </w:r>
          </w:p>
          <w:p w:rsidR="008F2EC5" w:rsidRDefault="008F2EC5" w:rsidP="008F2EC5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point(s)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>.</w:t>
            </w:r>
          </w:p>
          <w:p w:rsidR="008F2EC5" w:rsidRDefault="008F2EC5"/>
        </w:tc>
      </w:tr>
      <w:tr w:rsidR="008F2EC5" w:rsidTr="008F2EC5">
        <w:tc>
          <w:tcPr>
            <w:tcW w:w="3192" w:type="dxa"/>
          </w:tcPr>
          <w:p w:rsidR="00A9083C" w:rsidRDefault="00A9083C" w:rsidP="000406D6">
            <w:r>
              <w:t>5</w:t>
            </w:r>
          </w:p>
        </w:tc>
        <w:tc>
          <w:tcPr>
            <w:tcW w:w="3192" w:type="dxa"/>
          </w:tcPr>
          <w:p w:rsidR="00A9083C" w:rsidRDefault="00A9083C" w:rsidP="000406D6">
            <w:r>
              <w:t>ID</w:t>
            </w:r>
          </w:p>
        </w:tc>
        <w:tc>
          <w:tcPr>
            <w:tcW w:w="3192" w:type="dxa"/>
          </w:tcPr>
          <w:p w:rsidR="00A9083C" w:rsidRDefault="00A9083C" w:rsidP="000406D6">
            <w:r>
              <w:t>Interact with text</w:t>
            </w:r>
          </w:p>
          <w:p w:rsidR="00A9083C" w:rsidRDefault="00A9083C" w:rsidP="000406D6">
            <w:r>
              <w:t>Read independently</w:t>
            </w:r>
          </w:p>
        </w:tc>
        <w:tc>
          <w:tcPr>
            <w:tcW w:w="4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3. Know and apply grade-level phonics and word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analysis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skills in decoding words.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a. Use combined knowledge of all letter-sound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correspondences, syllabication patterns, and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morphology (e.g., roots and affixes) to read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accurately unfamiliar multisyllabic words in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context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and out of context.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b. Read on-level prose and poetry orally with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accuracy, appropriate rate, and expression on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successive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readings.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c. Use context to confirm or self-correct word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recognition and understanding, rereading as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necessary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>.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Quote accurately from a text when explaining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what the text says explicitly and when drawing</w:t>
            </w:r>
          </w:p>
          <w:p w:rsidR="008F2EC5" w:rsidRDefault="008F2EC5" w:rsidP="008F2EC5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inferences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from the text.</w:t>
            </w:r>
          </w:p>
          <w:p w:rsidR="008F2EC5" w:rsidRDefault="008F2EC5" w:rsidP="008F2EC5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By the end of the year, read and comprehend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informational texts, including history/social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studies, science, and technical texts, at the high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end of the grades 4–5 text complexity band</w:t>
            </w:r>
          </w:p>
          <w:p w:rsidR="008F2EC5" w:rsidRDefault="008F2EC5" w:rsidP="008F2EC5">
            <w:pPr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independently and proficiently</w:t>
            </w:r>
          </w:p>
          <w:p w:rsidR="008F2EC5" w:rsidRDefault="008F2EC5" w:rsidP="008F2EC5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Read with sufficient accuracy and fluency to</w:t>
            </w:r>
          </w:p>
          <w:p w:rsidR="008F2EC5" w:rsidRDefault="008F2EC5"/>
        </w:tc>
      </w:tr>
      <w:tr w:rsidR="008F2EC5" w:rsidTr="008F2EC5">
        <w:tc>
          <w:tcPr>
            <w:tcW w:w="3192" w:type="dxa"/>
          </w:tcPr>
          <w:p w:rsidR="00A9083C" w:rsidRDefault="00A9083C" w:rsidP="000406D6">
            <w:r>
              <w:t>5</w:t>
            </w:r>
          </w:p>
        </w:tc>
        <w:tc>
          <w:tcPr>
            <w:tcW w:w="3192" w:type="dxa"/>
          </w:tcPr>
          <w:p w:rsidR="00A9083C" w:rsidRDefault="00A9083C" w:rsidP="000406D6">
            <w:r>
              <w:t>IIIB</w:t>
            </w:r>
          </w:p>
        </w:tc>
        <w:tc>
          <w:tcPr>
            <w:tcW w:w="3192" w:type="dxa"/>
          </w:tcPr>
          <w:p w:rsidR="00A9083C" w:rsidRDefault="00A9083C" w:rsidP="000406D6">
            <w:r>
              <w:t>Conflict and resolution</w:t>
            </w:r>
          </w:p>
          <w:p w:rsidR="00A9083C" w:rsidRDefault="00A9083C" w:rsidP="000406D6">
            <w:r>
              <w:lastRenderedPageBreak/>
              <w:t>Contrast characters actions and motives</w:t>
            </w:r>
          </w:p>
          <w:p w:rsidR="00A9083C" w:rsidRDefault="00A9083C" w:rsidP="000406D6">
            <w:r>
              <w:t>Plot and theme</w:t>
            </w:r>
          </w:p>
        </w:tc>
        <w:tc>
          <w:tcPr>
            <w:tcW w:w="4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lastRenderedPageBreak/>
              <w:t>Compare and contrast two or more characters,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settings, or events in a story or drama, drawing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lastRenderedPageBreak/>
              <w:t>on specific details in the text (e.g., how</w:t>
            </w:r>
          </w:p>
          <w:p w:rsidR="008F2EC5" w:rsidRDefault="008F2EC5" w:rsidP="008F2EC5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characters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interact).</w:t>
            </w:r>
          </w:p>
          <w:p w:rsidR="008F2EC5" w:rsidRDefault="008F2EC5" w:rsidP="008F2EC5"/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Compare and contrast the overall structure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(e.g., chronology, comparison, cause/effect,</w:t>
            </w:r>
          </w:p>
          <w:p w:rsidR="008F2EC5" w:rsidRDefault="008F2EC5" w:rsidP="008F2E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problem/solution) of events, ideas, concepts, or</w:t>
            </w:r>
          </w:p>
          <w:p w:rsidR="008F2EC5" w:rsidRDefault="008F2EC5" w:rsidP="008F2EC5"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information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in two or more texts.</w:t>
            </w:r>
          </w:p>
        </w:tc>
      </w:tr>
    </w:tbl>
    <w:p w:rsidR="00A9083C" w:rsidRDefault="00A9083C" w:rsidP="00687B63"/>
    <w:p w:rsidR="003D759D" w:rsidRDefault="003D759D" w:rsidP="00687B63"/>
    <w:p w:rsidR="00687B63" w:rsidRDefault="00687B63" w:rsidP="00687B63">
      <w:pPr>
        <w:jc w:val="center"/>
      </w:pPr>
      <w:r>
        <w:t xml:space="preserve">              </w:t>
      </w:r>
    </w:p>
    <w:sectPr w:rsidR="00687B63" w:rsidSect="00F1548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7B63"/>
    <w:rsid w:val="001B4D64"/>
    <w:rsid w:val="00222F82"/>
    <w:rsid w:val="002641D2"/>
    <w:rsid w:val="002B0954"/>
    <w:rsid w:val="003D759D"/>
    <w:rsid w:val="0040067E"/>
    <w:rsid w:val="004B5911"/>
    <w:rsid w:val="00517D7B"/>
    <w:rsid w:val="005A2B54"/>
    <w:rsid w:val="00615A6B"/>
    <w:rsid w:val="00686CB8"/>
    <w:rsid w:val="00687B63"/>
    <w:rsid w:val="006C47A4"/>
    <w:rsid w:val="006D0B99"/>
    <w:rsid w:val="00707797"/>
    <w:rsid w:val="00714C1F"/>
    <w:rsid w:val="00814CD6"/>
    <w:rsid w:val="008F2EC5"/>
    <w:rsid w:val="00A22511"/>
    <w:rsid w:val="00A9083C"/>
    <w:rsid w:val="00B37B67"/>
    <w:rsid w:val="00BB071F"/>
    <w:rsid w:val="00C17B8B"/>
    <w:rsid w:val="00E02205"/>
    <w:rsid w:val="00E5005C"/>
    <w:rsid w:val="00E96764"/>
    <w:rsid w:val="00EC0DF0"/>
    <w:rsid w:val="00F15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B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2D012-725C-441B-9493-0A1402290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</dc:creator>
  <cp:keywords/>
  <dc:description/>
  <cp:lastModifiedBy>Robert Ferrante</cp:lastModifiedBy>
  <cp:revision>2</cp:revision>
  <dcterms:created xsi:type="dcterms:W3CDTF">2011-05-10T20:00:00Z</dcterms:created>
  <dcterms:modified xsi:type="dcterms:W3CDTF">2011-05-10T20:00:00Z</dcterms:modified>
</cp:coreProperties>
</file>