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Pr="005F694F" w:rsidRDefault="005A0CF2" w:rsidP="005A0CF2">
      <w:pPr>
        <w:pStyle w:val="NoSpacing"/>
        <w:jc w:val="center"/>
        <w:rPr>
          <w:rFonts w:asciiTheme="majorHAnsi" w:hAnsiTheme="majorHAnsi"/>
          <w:b/>
          <w:sz w:val="32"/>
          <w:szCs w:val="32"/>
        </w:rPr>
      </w:pPr>
      <w:r w:rsidRPr="005F694F">
        <w:rPr>
          <w:rFonts w:asciiTheme="majorHAnsi" w:hAnsiTheme="majorHAnsi"/>
          <w:b/>
          <w:sz w:val="32"/>
          <w:szCs w:val="32"/>
        </w:rPr>
        <w:t xml:space="preserve">Unit </w:t>
      </w:r>
      <w:r w:rsidR="000D1161" w:rsidRPr="005F694F">
        <w:rPr>
          <w:rFonts w:asciiTheme="majorHAnsi" w:hAnsiTheme="majorHAnsi"/>
          <w:b/>
          <w:sz w:val="32"/>
          <w:szCs w:val="32"/>
        </w:rPr>
        <w:t>#</w:t>
      </w:r>
      <w:r w:rsidR="005F694F" w:rsidRPr="005F694F">
        <w:rPr>
          <w:rFonts w:asciiTheme="majorHAnsi" w:hAnsiTheme="majorHAnsi"/>
          <w:b/>
          <w:sz w:val="32"/>
          <w:szCs w:val="32"/>
        </w:rPr>
        <w:t>5</w:t>
      </w:r>
    </w:p>
    <w:p w:rsidR="005F694F" w:rsidRDefault="005F694F" w:rsidP="005A0CF2">
      <w:pPr>
        <w:pStyle w:val="NoSpacing"/>
        <w:jc w:val="center"/>
        <w:rPr>
          <w:rFonts w:asciiTheme="majorHAnsi" w:hAnsiTheme="majorHAnsi"/>
          <w:b/>
        </w:rPr>
      </w:pPr>
      <w:r w:rsidRPr="005F694F">
        <w:rPr>
          <w:rFonts w:asciiTheme="majorHAnsi" w:hAnsiTheme="majorHAnsi"/>
          <w:b/>
          <w:sz w:val="32"/>
          <w:szCs w:val="32"/>
        </w:rPr>
        <w:t>Family of functions</w:t>
      </w:r>
    </w:p>
    <w:p w:rsidR="004017D5" w:rsidRDefault="004017D5" w:rsidP="005A0CF2">
      <w:pPr>
        <w:pStyle w:val="NoSpacing"/>
        <w:jc w:val="center"/>
        <w:rPr>
          <w:rFonts w:asciiTheme="majorHAnsi" w:hAnsiTheme="majorHAnsi"/>
          <w:b/>
        </w:rPr>
      </w:pPr>
    </w:p>
    <w:p w:rsidR="004017D5" w:rsidRDefault="004017D5" w:rsidP="005A0CF2">
      <w:pPr>
        <w:pStyle w:val="NoSpacing"/>
        <w:jc w:val="center"/>
        <w:rPr>
          <w:rFonts w:asciiTheme="majorHAnsi" w:hAnsiTheme="majorHAnsi"/>
          <w:b/>
        </w:rPr>
      </w:pPr>
    </w:p>
    <w:p w:rsidR="004017D5" w:rsidRDefault="004017D5" w:rsidP="004017D5"/>
    <w:tbl>
      <w:tblPr>
        <w:tblStyle w:val="TableGrid"/>
        <w:tblW w:w="0" w:type="auto"/>
        <w:tblLook w:val="04A0"/>
      </w:tblPr>
      <w:tblGrid>
        <w:gridCol w:w="3831"/>
        <w:gridCol w:w="3493"/>
        <w:gridCol w:w="3175"/>
      </w:tblGrid>
      <w:tr w:rsidR="004017D5" w:rsidTr="00275275">
        <w:tc>
          <w:tcPr>
            <w:tcW w:w="3831" w:type="dxa"/>
          </w:tcPr>
          <w:p w:rsidR="004017D5" w:rsidRDefault="004017D5" w:rsidP="00275275">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275275">
            <w:r>
              <w:rPr>
                <w:rFonts w:ascii="AGaramond-Regular" w:hAnsi="AGaramond-Regular" w:cs="AGaramond-Regular"/>
                <w:color w:val="890024"/>
                <w:sz w:val="20"/>
                <w:szCs w:val="20"/>
              </w:rPr>
              <w:t>(Check all that apply.)</w:t>
            </w:r>
          </w:p>
        </w:tc>
        <w:tc>
          <w:tcPr>
            <w:tcW w:w="3493" w:type="dxa"/>
          </w:tcPr>
          <w:p w:rsidR="004017D5" w:rsidRDefault="004017D5" w:rsidP="00275275">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275275">
            <w:r>
              <w:rPr>
                <w:rFonts w:ascii="AGaramond-Regular" w:hAnsi="AGaramond-Regular" w:cs="AGaramond-Regular"/>
                <w:color w:val="890024"/>
                <w:sz w:val="20"/>
                <w:szCs w:val="20"/>
              </w:rPr>
              <w:t>(Check one per unit.)</w:t>
            </w:r>
          </w:p>
        </w:tc>
        <w:tc>
          <w:tcPr>
            <w:tcW w:w="2252" w:type="dxa"/>
          </w:tcPr>
          <w:p w:rsidR="004017D5" w:rsidRDefault="004017D5" w:rsidP="00275275">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275275">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proofErr w:type="spellStart"/>
            <w:r w:rsidRPr="00871647">
              <w:rPr>
                <w:rFonts w:ascii="AGaramond-Regular" w:hAnsi="AGaramond-Regular" w:cs="AGaramond-Regular"/>
                <w:color w:val="890024"/>
                <w:sz w:val="20"/>
                <w:szCs w:val="20"/>
              </w:rPr>
              <w:t>Frayer</w:t>
            </w:r>
            <w:proofErr w:type="spellEnd"/>
            <w:r w:rsidRPr="00871647">
              <w:rPr>
                <w:rFonts w:ascii="AGaramond-Regular" w:hAnsi="AGaramond-Regular" w:cs="AGaramond-Regular"/>
                <w:color w:val="890024"/>
                <w:sz w:val="20"/>
                <w:szCs w:val="20"/>
              </w:rPr>
              <w:t xml:space="preserve">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Tr="00275275">
        <w:tc>
          <w:tcPr>
            <w:tcW w:w="9576" w:type="dxa"/>
          </w:tcPr>
          <w:p w:rsidR="004017D5" w:rsidRDefault="004017D5" w:rsidP="00275275">
            <w:r>
              <w:rPr>
                <w:rFonts w:ascii="AGaramond-Regular" w:hAnsi="AGaramond-Regular" w:cs="AGaramond-Regular"/>
                <w:color w:val="890024"/>
                <w:sz w:val="20"/>
                <w:szCs w:val="20"/>
              </w:rPr>
              <w:t>Pre-Assessment:</w:t>
            </w:r>
          </w:p>
        </w:tc>
      </w:tr>
      <w:tr w:rsidR="004017D5" w:rsidTr="00275275">
        <w:tc>
          <w:tcPr>
            <w:tcW w:w="9576" w:type="dxa"/>
          </w:tcPr>
          <w:p w:rsidR="004017D5" w:rsidRPr="006B1680" w:rsidRDefault="004017D5" w:rsidP="00275275">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275275">
        <w:tc>
          <w:tcPr>
            <w:tcW w:w="9576" w:type="dxa"/>
          </w:tcPr>
          <w:p w:rsidR="004017D5" w:rsidRPr="006B1680" w:rsidRDefault="004017D5" w:rsidP="00275275">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4017D5" w:rsidRDefault="004017D5" w:rsidP="004017D5"/>
    <w:p w:rsidR="004017D5" w:rsidRPr="003D15A5" w:rsidRDefault="004017D5" w:rsidP="005A0CF2">
      <w:pPr>
        <w:pStyle w:val="NoSpacing"/>
        <w:jc w:val="center"/>
        <w:rPr>
          <w:rFonts w:asciiTheme="majorHAnsi" w:hAnsiTheme="majorHAnsi"/>
          <w:b/>
        </w:rPr>
      </w:pPr>
    </w:p>
    <w:p w:rsidR="00677088" w:rsidRPr="003D15A5" w:rsidRDefault="00677088">
      <w:pPr>
        <w:rPr>
          <w:rFonts w:asciiTheme="majorHAnsi" w:hAnsiTheme="majorHAnsi"/>
        </w:rPr>
      </w:pPr>
    </w:p>
    <w:p w:rsidR="005A0CF2" w:rsidRDefault="00677088" w:rsidP="005512F9">
      <w:pPr>
        <w:rPr>
          <w:rFonts w:asciiTheme="majorHAnsi" w:hAnsiTheme="majorHAnsi"/>
        </w:rPr>
      </w:pPr>
      <w:r w:rsidRPr="003D15A5">
        <w:rPr>
          <w:rFonts w:asciiTheme="majorHAnsi" w:hAnsiTheme="majorHAnsi"/>
        </w:rPr>
        <w:t>State Standards and Benchmarks:</w:t>
      </w:r>
    </w:p>
    <w:p w:rsidR="005512F9" w:rsidRDefault="005512F9" w:rsidP="005512F9">
      <w:pPr>
        <w:rPr>
          <w:rFonts w:asciiTheme="majorHAnsi" w:hAnsiTheme="majorHAnsi"/>
        </w:rPr>
      </w:pPr>
    </w:p>
    <w:p w:rsidR="005512F9" w:rsidRPr="00471419" w:rsidRDefault="005512F9" w:rsidP="005512F9">
      <w:pPr>
        <w:rPr>
          <w:rFonts w:asciiTheme="majorHAnsi" w:hAnsiTheme="majorHAnsi"/>
          <w:b/>
        </w:rPr>
      </w:pPr>
      <w:r w:rsidRPr="00471419">
        <w:rPr>
          <w:rFonts w:asciiTheme="majorHAnsi" w:hAnsiTheme="majorHAnsi"/>
          <w:b/>
        </w:rPr>
        <w:t>A.1.10 Solve radical equations involving one radical</w:t>
      </w:r>
    </w:p>
    <w:p w:rsidR="005512F9" w:rsidRDefault="005512F9" w:rsidP="005A0CF2">
      <w:pPr>
        <w:pStyle w:val="NoSpacing"/>
        <w:rPr>
          <w:rFonts w:asciiTheme="majorHAnsi" w:hAnsiTheme="majorHAnsi"/>
          <w:b/>
        </w:rPr>
      </w:pPr>
      <w:r>
        <w:rPr>
          <w:rFonts w:asciiTheme="majorHAnsi" w:hAnsiTheme="majorHAnsi"/>
          <w:b/>
        </w:rPr>
        <w:t xml:space="preserve">A.1.11 </w:t>
      </w:r>
      <w:proofErr w:type="gramStart"/>
      <w:r>
        <w:rPr>
          <w:rFonts w:asciiTheme="majorHAnsi" w:hAnsiTheme="majorHAnsi"/>
          <w:b/>
        </w:rPr>
        <w:t>Describe</w:t>
      </w:r>
      <w:proofErr w:type="gramEnd"/>
      <w:r>
        <w:rPr>
          <w:rFonts w:asciiTheme="majorHAnsi" w:hAnsiTheme="majorHAnsi"/>
          <w:b/>
        </w:rPr>
        <w:t xml:space="preserve"> the properties of rational exponents and apply these properties to simplify algebraic expressions</w:t>
      </w:r>
    </w:p>
    <w:p w:rsidR="005512F9" w:rsidRDefault="005512F9" w:rsidP="005A0CF2">
      <w:pPr>
        <w:pStyle w:val="NoSpacing"/>
        <w:rPr>
          <w:rFonts w:asciiTheme="majorHAnsi" w:hAnsiTheme="majorHAnsi"/>
          <w:b/>
        </w:rPr>
      </w:pPr>
      <w:r>
        <w:rPr>
          <w:rFonts w:asciiTheme="majorHAnsi" w:hAnsiTheme="majorHAnsi"/>
          <w:b/>
        </w:rPr>
        <w:t xml:space="preserve">A.2.9 Graph exponential functions and identify their key characteristics as related to contextual situations (specifically </w:t>
      </w:r>
      <w:r w:rsidR="00941E69">
        <w:rPr>
          <w:rFonts w:asciiTheme="majorHAnsi" w:hAnsiTheme="majorHAnsi"/>
          <w:b/>
        </w:rPr>
        <w:t xml:space="preserve">   </w:t>
      </w:r>
      <w:r>
        <w:rPr>
          <w:rFonts w:asciiTheme="majorHAnsi" w:hAnsiTheme="majorHAnsi"/>
          <w:b/>
        </w:rPr>
        <w:t xml:space="preserve">y = </w:t>
      </w:r>
      <w:proofErr w:type="gramStart"/>
      <w:r>
        <w:rPr>
          <w:rFonts w:asciiTheme="majorHAnsi" w:hAnsiTheme="majorHAnsi"/>
          <w:b/>
        </w:rPr>
        <w:t>3</w:t>
      </w:r>
      <w:r>
        <w:rPr>
          <w:rFonts w:asciiTheme="majorHAnsi" w:hAnsiTheme="majorHAnsi"/>
          <w:b/>
          <w:vertAlign w:val="superscript"/>
        </w:rPr>
        <w:t>x</w:t>
      </w:r>
      <w:r>
        <w:rPr>
          <w:rFonts w:asciiTheme="majorHAnsi" w:hAnsiTheme="majorHAnsi"/>
          <w:b/>
        </w:rPr>
        <w:t xml:space="preserve"> </w:t>
      </w:r>
      <w:r w:rsidR="00941E69">
        <w:rPr>
          <w:rFonts w:asciiTheme="majorHAnsi" w:hAnsiTheme="majorHAnsi"/>
          <w:b/>
        </w:rPr>
        <w:t xml:space="preserve"> </w:t>
      </w:r>
      <w:r>
        <w:rPr>
          <w:rFonts w:asciiTheme="majorHAnsi" w:hAnsiTheme="majorHAnsi"/>
          <w:b/>
        </w:rPr>
        <w:t>and</w:t>
      </w:r>
      <w:proofErr w:type="gramEnd"/>
      <w:r w:rsidR="00941E69">
        <w:rPr>
          <w:rFonts w:asciiTheme="majorHAnsi" w:hAnsiTheme="majorHAnsi"/>
          <w:b/>
        </w:rPr>
        <w:t xml:space="preserve"> </w:t>
      </w:r>
      <w:r>
        <w:rPr>
          <w:rFonts w:asciiTheme="majorHAnsi" w:hAnsiTheme="majorHAnsi"/>
          <w:b/>
        </w:rPr>
        <w:t xml:space="preserve"> y = a</w:t>
      </w:r>
      <w:r w:rsidR="00941E69">
        <w:rPr>
          <w:rFonts w:asciiTheme="majorHAnsi" w:hAnsiTheme="majorHAnsi"/>
          <w:b/>
        </w:rPr>
        <w:t xml:space="preserve">* </w:t>
      </w:r>
      <w:proofErr w:type="spellStart"/>
      <w:r w:rsidR="00941E69">
        <w:rPr>
          <w:rFonts w:asciiTheme="majorHAnsi" w:hAnsiTheme="majorHAnsi"/>
          <w:b/>
        </w:rPr>
        <w:t>b</w:t>
      </w:r>
      <w:r w:rsidR="00941E69">
        <w:rPr>
          <w:rFonts w:asciiTheme="majorHAnsi" w:hAnsiTheme="majorHAnsi"/>
          <w:b/>
          <w:vertAlign w:val="superscript"/>
        </w:rPr>
        <w:t>x</w:t>
      </w:r>
      <w:proofErr w:type="spellEnd"/>
      <w:r w:rsidR="00941E69">
        <w:rPr>
          <w:rFonts w:asciiTheme="majorHAnsi" w:hAnsiTheme="majorHAnsi"/>
          <w:b/>
        </w:rPr>
        <w:t>)</w:t>
      </w:r>
    </w:p>
    <w:p w:rsidR="00941E69" w:rsidRDefault="00941E69" w:rsidP="005A0CF2">
      <w:pPr>
        <w:pStyle w:val="NoSpacing"/>
        <w:rPr>
          <w:rFonts w:asciiTheme="majorHAnsi" w:hAnsiTheme="majorHAnsi"/>
          <w:b/>
        </w:rPr>
      </w:pPr>
      <w:r>
        <w:rPr>
          <w:rFonts w:asciiTheme="majorHAnsi" w:hAnsiTheme="majorHAnsi"/>
          <w:b/>
        </w:rPr>
        <w:t>A.2.10 Identify a</w:t>
      </w:r>
      <w:r w:rsidR="00106D1D">
        <w:rPr>
          <w:rFonts w:asciiTheme="majorHAnsi" w:hAnsiTheme="majorHAnsi"/>
          <w:b/>
        </w:rPr>
        <w:t>nd describe symmetries of graph</w:t>
      </w:r>
      <w:r>
        <w:rPr>
          <w:rFonts w:asciiTheme="majorHAnsi" w:hAnsiTheme="majorHAnsi"/>
          <w:b/>
        </w:rPr>
        <w:t>s</w:t>
      </w:r>
    </w:p>
    <w:p w:rsidR="00941E69" w:rsidRDefault="005F694F" w:rsidP="005A0CF2">
      <w:pPr>
        <w:pStyle w:val="NoSpacing"/>
        <w:rPr>
          <w:rFonts w:asciiTheme="majorHAnsi" w:hAnsiTheme="majorHAnsi"/>
          <w:b/>
        </w:rPr>
      </w:pPr>
      <w:r>
        <w:rPr>
          <w:rFonts w:asciiTheme="majorHAnsi" w:hAnsiTheme="majorHAnsi"/>
          <w:b/>
        </w:rPr>
        <w:t xml:space="preserve">A.2.3 Translate among tabular, symbolic, and graphical representations of functions and </w:t>
      </w:r>
      <w:proofErr w:type="gramStart"/>
      <w:r>
        <w:rPr>
          <w:rFonts w:asciiTheme="majorHAnsi" w:hAnsiTheme="majorHAnsi"/>
          <w:b/>
        </w:rPr>
        <w:t>relations(</w:t>
      </w:r>
      <w:proofErr w:type="gramEnd"/>
      <w:r>
        <w:rPr>
          <w:rFonts w:asciiTheme="majorHAnsi" w:hAnsiTheme="majorHAnsi"/>
          <w:b/>
        </w:rPr>
        <w:t>review only)</w:t>
      </w:r>
    </w:p>
    <w:p w:rsidR="00941E69" w:rsidRPr="00941E69" w:rsidRDefault="00941E69" w:rsidP="005A0CF2">
      <w:pPr>
        <w:pStyle w:val="NoSpacing"/>
        <w:rPr>
          <w:rFonts w:asciiTheme="majorHAnsi" w:hAnsiTheme="majorHAnsi"/>
          <w:b/>
        </w:rPr>
      </w:pPr>
    </w:p>
    <w:p w:rsidR="005512F9" w:rsidRDefault="005512F9" w:rsidP="005A0CF2">
      <w:pPr>
        <w:pStyle w:val="NoSpacing"/>
        <w:rPr>
          <w:rFonts w:asciiTheme="majorHAnsi" w:hAnsiTheme="majorHAnsi"/>
          <w:b/>
        </w:rPr>
      </w:pPr>
    </w:p>
    <w:p w:rsidR="005512F9" w:rsidRDefault="005512F9" w:rsidP="005512F9">
      <w:pPr>
        <w:pStyle w:val="NoSpacing"/>
        <w:jc w:val="center"/>
        <w:rPr>
          <w:rFonts w:asciiTheme="majorHAnsi" w:hAnsiTheme="majorHAnsi"/>
          <w:b/>
        </w:rPr>
      </w:pPr>
      <w:r>
        <w:rPr>
          <w:rFonts w:asciiTheme="majorHAnsi" w:hAnsiTheme="majorHAnsi"/>
          <w:b/>
        </w:rPr>
        <w:t xml:space="preserve"> </w:t>
      </w:r>
    </w:p>
    <w:p w:rsidR="005512F9" w:rsidRDefault="00123E13" w:rsidP="00123E13">
      <w:pPr>
        <w:pStyle w:val="NoSpacing"/>
        <w:tabs>
          <w:tab w:val="left" w:pos="6795"/>
        </w:tabs>
        <w:rPr>
          <w:rFonts w:asciiTheme="majorHAnsi" w:hAnsiTheme="majorHAnsi"/>
          <w:b/>
        </w:rPr>
      </w:pPr>
      <w:r>
        <w:rPr>
          <w:rFonts w:asciiTheme="majorHAnsi" w:hAnsiTheme="majorHAnsi"/>
          <w:b/>
        </w:rPr>
        <w:tab/>
      </w:r>
    </w:p>
    <w:p w:rsidR="005F694F" w:rsidRDefault="005F694F" w:rsidP="005A0CF2">
      <w:pPr>
        <w:pStyle w:val="NoSpacing"/>
        <w:rPr>
          <w:rFonts w:asciiTheme="majorHAnsi" w:hAnsiTheme="majorHAnsi"/>
          <w:b/>
        </w:rPr>
      </w:pPr>
    </w:p>
    <w:p w:rsidR="005512F9" w:rsidRDefault="005512F9" w:rsidP="005A0CF2">
      <w:pPr>
        <w:pStyle w:val="NoSpacing"/>
        <w:rPr>
          <w:rFonts w:asciiTheme="majorHAnsi" w:hAnsiTheme="majorHAnsi"/>
          <w:b/>
        </w:rPr>
      </w:pPr>
    </w:p>
    <w:p w:rsidR="005512F9" w:rsidRDefault="005512F9" w:rsidP="005A0CF2">
      <w:pPr>
        <w:pStyle w:val="NoSpacing"/>
        <w:rPr>
          <w:rFonts w:asciiTheme="majorHAnsi" w:hAnsiTheme="majorHAnsi"/>
          <w:b/>
        </w:rPr>
      </w:pPr>
    </w:p>
    <w:p w:rsidR="005512F9" w:rsidRDefault="005512F9" w:rsidP="005A0CF2">
      <w:pPr>
        <w:pStyle w:val="NoSpacing"/>
        <w:rPr>
          <w:rFonts w:asciiTheme="majorHAnsi" w:hAnsiTheme="majorHAnsi"/>
          <w:b/>
        </w:rPr>
      </w:pPr>
    </w:p>
    <w:p w:rsidR="005512F9" w:rsidRDefault="005512F9" w:rsidP="005A0CF2">
      <w:pPr>
        <w:pStyle w:val="NoSpacing"/>
        <w:rPr>
          <w:rFonts w:asciiTheme="majorHAnsi" w:hAnsiTheme="majorHAnsi"/>
          <w:b/>
        </w:rPr>
      </w:pPr>
    </w:p>
    <w:p w:rsidR="005512F9" w:rsidRPr="003D15A5" w:rsidRDefault="005512F9" w:rsidP="005A0CF2">
      <w:pPr>
        <w:pStyle w:val="NoSpacing"/>
        <w:rPr>
          <w:rFonts w:asciiTheme="majorHAnsi" w:hAnsiTheme="majorHAnsi"/>
          <w:b/>
        </w:rPr>
      </w:pPr>
    </w:p>
    <w:p w:rsidR="00677088" w:rsidRPr="00630461" w:rsidRDefault="005A0CF2" w:rsidP="00677088">
      <w:pPr>
        <w:jc w:val="center"/>
        <w:rPr>
          <w:rFonts w:asciiTheme="majorHAnsi" w:hAnsiTheme="majorHAnsi"/>
          <w:b/>
          <w:sz w:val="32"/>
          <w:szCs w:val="32"/>
        </w:rPr>
      </w:pPr>
      <w:r w:rsidRPr="00630461">
        <w:rPr>
          <w:rFonts w:asciiTheme="majorHAnsi" w:hAnsiTheme="majorHAnsi"/>
          <w:b/>
          <w:sz w:val="32"/>
          <w:szCs w:val="32"/>
        </w:rPr>
        <w:lastRenderedPageBreak/>
        <w:t>Day 1</w:t>
      </w:r>
    </w:p>
    <w:p w:rsidR="00677088" w:rsidRPr="003D15A5" w:rsidRDefault="00677088" w:rsidP="00677088">
      <w:pPr>
        <w:jc w:val="center"/>
        <w:rPr>
          <w:rFonts w:asciiTheme="majorHAnsi" w:hAnsiTheme="majorHAnsi"/>
        </w:rPr>
      </w:pPr>
    </w:p>
    <w:p w:rsidR="005F694F" w:rsidRDefault="00677088" w:rsidP="005F694F">
      <w:pPr>
        <w:pStyle w:val="NoSpacing"/>
        <w:rPr>
          <w:rFonts w:asciiTheme="majorHAnsi" w:hAnsiTheme="majorHAnsi"/>
          <w:b/>
        </w:rPr>
      </w:pPr>
      <w:r w:rsidRPr="003D15A5">
        <w:rPr>
          <w:rFonts w:asciiTheme="majorHAnsi" w:hAnsiTheme="majorHAnsi"/>
          <w:u w:val="single"/>
        </w:rPr>
        <w:t>Benchmark:</w:t>
      </w:r>
      <w:r w:rsidR="0070734C" w:rsidRPr="003D15A5">
        <w:rPr>
          <w:rFonts w:asciiTheme="majorHAnsi" w:hAnsiTheme="majorHAnsi"/>
        </w:rPr>
        <w:t xml:space="preserve"> </w:t>
      </w:r>
      <w:r w:rsidR="00106D1D">
        <w:rPr>
          <w:rFonts w:asciiTheme="majorHAnsi" w:hAnsiTheme="majorHAnsi"/>
        </w:rPr>
        <w:t xml:space="preserve"> </w:t>
      </w:r>
      <w:r w:rsidR="005F694F">
        <w:rPr>
          <w:rFonts w:asciiTheme="majorHAnsi" w:hAnsiTheme="majorHAnsi"/>
          <w:b/>
        </w:rPr>
        <w:t xml:space="preserve">A.2.3 Translate among tabular, symbolic, and graphical representations of functions and </w:t>
      </w:r>
      <w:proofErr w:type="gramStart"/>
      <w:r w:rsidR="005F694F">
        <w:rPr>
          <w:rFonts w:asciiTheme="majorHAnsi" w:hAnsiTheme="majorHAnsi"/>
          <w:b/>
        </w:rPr>
        <w:t>relations(</w:t>
      </w:r>
      <w:proofErr w:type="gramEnd"/>
      <w:r w:rsidR="005F694F">
        <w:rPr>
          <w:rFonts w:asciiTheme="majorHAnsi" w:hAnsiTheme="majorHAnsi"/>
          <w:b/>
        </w:rPr>
        <w:t>review only)</w:t>
      </w:r>
    </w:p>
    <w:p w:rsidR="00F71530" w:rsidRPr="003D15A5" w:rsidRDefault="00F71530" w:rsidP="00677088">
      <w:pPr>
        <w:rPr>
          <w:rFonts w:asciiTheme="majorHAnsi" w:hAnsiTheme="majorHAnsi"/>
        </w:rPr>
      </w:pPr>
    </w:p>
    <w:p w:rsidR="00106D1D" w:rsidRDefault="00677088" w:rsidP="005F694F">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70734C" w:rsidRPr="003D15A5">
        <w:rPr>
          <w:rFonts w:asciiTheme="majorHAnsi" w:hAnsiTheme="majorHAnsi"/>
        </w:rPr>
        <w:t xml:space="preserve"> </w:t>
      </w:r>
      <w:r w:rsidR="00497976">
        <w:rPr>
          <w:rFonts w:asciiTheme="majorHAnsi" w:hAnsiTheme="majorHAnsi"/>
        </w:rPr>
        <w:t>Understand the definition of a relation</w:t>
      </w:r>
    </w:p>
    <w:p w:rsidR="00497976" w:rsidRDefault="00497976" w:rsidP="005F694F">
      <w:pPr>
        <w:rPr>
          <w:rFonts w:asciiTheme="majorHAnsi" w:hAnsiTheme="majorHAnsi"/>
        </w:rPr>
      </w:pPr>
      <w:r>
        <w:rPr>
          <w:rFonts w:asciiTheme="majorHAnsi" w:hAnsiTheme="majorHAnsi"/>
        </w:rPr>
        <w:tab/>
      </w:r>
      <w:r>
        <w:rPr>
          <w:rFonts w:asciiTheme="majorHAnsi" w:hAnsiTheme="majorHAnsi"/>
        </w:rPr>
        <w:tab/>
        <w:t xml:space="preserve">          Understand the definition of a function</w:t>
      </w:r>
    </w:p>
    <w:p w:rsidR="00497976" w:rsidRDefault="00497976" w:rsidP="005F694F">
      <w:pPr>
        <w:rPr>
          <w:rFonts w:asciiTheme="majorHAnsi" w:hAnsiTheme="majorHAnsi"/>
        </w:rPr>
      </w:pPr>
      <w:r>
        <w:rPr>
          <w:rFonts w:asciiTheme="majorHAnsi" w:hAnsiTheme="majorHAnsi"/>
        </w:rPr>
        <w:tab/>
      </w:r>
      <w:r>
        <w:rPr>
          <w:rFonts w:asciiTheme="majorHAnsi" w:hAnsiTheme="majorHAnsi"/>
        </w:rPr>
        <w:tab/>
        <w:t xml:space="preserve">          Decide whether an equation defines a function</w:t>
      </w:r>
    </w:p>
    <w:p w:rsidR="00497976" w:rsidRDefault="00497976" w:rsidP="005F694F">
      <w:pPr>
        <w:rPr>
          <w:rFonts w:asciiTheme="majorHAnsi" w:hAnsiTheme="majorHAnsi"/>
        </w:rPr>
      </w:pPr>
      <w:r>
        <w:rPr>
          <w:rFonts w:asciiTheme="majorHAnsi" w:hAnsiTheme="majorHAnsi"/>
        </w:rPr>
        <w:tab/>
      </w:r>
      <w:r>
        <w:rPr>
          <w:rFonts w:asciiTheme="majorHAnsi" w:hAnsiTheme="majorHAnsi"/>
        </w:rPr>
        <w:tab/>
        <w:t xml:space="preserve">          Use function notation</w:t>
      </w:r>
    </w:p>
    <w:p w:rsidR="00497976" w:rsidRPr="003D15A5" w:rsidRDefault="00497976" w:rsidP="005F694F">
      <w:pPr>
        <w:rPr>
          <w:rFonts w:asciiTheme="majorHAnsi" w:hAnsiTheme="majorHAnsi"/>
        </w:rPr>
      </w:pPr>
      <w:r>
        <w:rPr>
          <w:rFonts w:asciiTheme="majorHAnsi" w:hAnsiTheme="majorHAnsi"/>
        </w:rPr>
        <w:tab/>
      </w:r>
      <w:r>
        <w:rPr>
          <w:rFonts w:asciiTheme="majorHAnsi" w:hAnsiTheme="majorHAnsi"/>
        </w:rPr>
        <w:tab/>
        <w:t xml:space="preserve">          Apply function concepts in applications</w:t>
      </w:r>
    </w:p>
    <w:p w:rsidR="00677088" w:rsidRPr="003D15A5" w:rsidRDefault="002448FE" w:rsidP="00677088">
      <w:pPr>
        <w:rPr>
          <w:rFonts w:asciiTheme="majorHAnsi" w:hAnsiTheme="majorHAnsi"/>
        </w:rPr>
      </w:pPr>
      <w:r>
        <w:rPr>
          <w:rFonts w:asciiTheme="majorHAnsi" w:hAnsiTheme="majorHAnsi"/>
        </w:rPr>
        <w:t xml:space="preserve">                                             </w:t>
      </w:r>
    </w:p>
    <w:p w:rsidR="00677088" w:rsidRPr="003D15A5" w:rsidRDefault="00677088" w:rsidP="00677088">
      <w:pPr>
        <w:rPr>
          <w:rFonts w:asciiTheme="majorHAnsi" w:hAnsiTheme="majorHAnsi"/>
        </w:rPr>
      </w:pPr>
      <w:r w:rsidRPr="003D15A5">
        <w:rPr>
          <w:rFonts w:asciiTheme="majorHAnsi" w:hAnsiTheme="majorHAnsi"/>
          <w:u w:val="single"/>
        </w:rPr>
        <w:t>Assessment:</w:t>
      </w:r>
      <w:r w:rsidR="0070734C" w:rsidRPr="003D15A5">
        <w:rPr>
          <w:rFonts w:asciiTheme="majorHAnsi" w:hAnsiTheme="majorHAnsi"/>
        </w:rPr>
        <w:t xml:space="preserve">  </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proofErr w:type="spellStart"/>
      <w:r w:rsidR="00630461">
        <w:rPr>
          <w:rFonts w:asciiTheme="majorHAnsi" w:hAnsiTheme="majorHAnsi"/>
        </w:rPr>
        <w:t>Mathdude</w:t>
      </w:r>
      <w:proofErr w:type="spellEnd"/>
      <w:r w:rsidR="00630461">
        <w:rPr>
          <w:rFonts w:asciiTheme="majorHAnsi" w:hAnsiTheme="majorHAnsi"/>
        </w:rPr>
        <w:t xml:space="preserve"> video – Properties of Functions</w:t>
      </w:r>
    </w:p>
    <w:p w:rsidR="00630461" w:rsidRPr="003D15A5" w:rsidRDefault="00FD7B13" w:rsidP="00677088">
      <w:pPr>
        <w:rPr>
          <w:rFonts w:asciiTheme="majorHAnsi" w:hAnsiTheme="majorHAnsi"/>
        </w:rPr>
      </w:pPr>
      <w:r>
        <w:rPr>
          <w:rFonts w:asciiTheme="majorHAnsi" w:hAnsiTheme="majorHAnsi"/>
        </w:rPr>
        <w:tab/>
        <w:t xml:space="preserve">       Mini-lecture</w:t>
      </w:r>
      <w:r w:rsidR="00497976">
        <w:rPr>
          <w:rFonts w:asciiTheme="majorHAnsi" w:hAnsiTheme="majorHAnsi"/>
        </w:rPr>
        <w:t xml:space="preserve"> 9.5</w:t>
      </w:r>
      <w:r>
        <w:rPr>
          <w:rFonts w:asciiTheme="majorHAnsi" w:hAnsiTheme="majorHAnsi"/>
        </w:rPr>
        <w:t xml:space="preserve"> Introduction to Functions</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3069"/>
        <w:gridCol w:w="803"/>
        <w:gridCol w:w="6862"/>
      </w:tblGrid>
      <w:tr w:rsidR="0070734C" w:rsidRPr="003D15A5" w:rsidTr="0070734C">
        <w:trPr>
          <w:trHeight w:val="359"/>
        </w:trPr>
        <w:tc>
          <w:tcPr>
            <w:tcW w:w="3069"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803"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6862"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803" w:type="dxa"/>
          </w:tcPr>
          <w:p w:rsidR="00677088" w:rsidRPr="003D15A5" w:rsidRDefault="00497976" w:rsidP="00677088">
            <w:pPr>
              <w:rPr>
                <w:rFonts w:asciiTheme="majorHAnsi" w:hAnsiTheme="majorHAnsi"/>
              </w:rPr>
            </w:pPr>
            <w:r>
              <w:rPr>
                <w:rFonts w:asciiTheme="majorHAnsi" w:hAnsiTheme="majorHAnsi"/>
              </w:rPr>
              <w:t>15 min.</w:t>
            </w:r>
          </w:p>
        </w:tc>
        <w:tc>
          <w:tcPr>
            <w:tcW w:w="6862" w:type="dxa"/>
          </w:tcPr>
          <w:p w:rsidR="00FD7B13" w:rsidRDefault="00FD7B13" w:rsidP="00FD7B13">
            <w:pPr>
              <w:rPr>
                <w:rFonts w:asciiTheme="majorHAnsi" w:hAnsiTheme="majorHAnsi"/>
              </w:rPr>
            </w:pPr>
            <w:r>
              <w:rPr>
                <w:rFonts w:asciiTheme="majorHAnsi" w:hAnsiTheme="majorHAnsi"/>
              </w:rPr>
              <w:t xml:space="preserve">Show </w:t>
            </w:r>
            <w:proofErr w:type="spellStart"/>
            <w:r>
              <w:rPr>
                <w:rFonts w:asciiTheme="majorHAnsi" w:hAnsiTheme="majorHAnsi"/>
              </w:rPr>
              <w:t>mathdude</w:t>
            </w:r>
            <w:proofErr w:type="spellEnd"/>
            <w:r>
              <w:rPr>
                <w:rFonts w:asciiTheme="majorHAnsi" w:hAnsiTheme="majorHAnsi"/>
              </w:rPr>
              <w:t xml:space="preserve"> video – Properties of Functions</w:t>
            </w:r>
          </w:p>
          <w:p w:rsidR="00630461" w:rsidRPr="003D15A5" w:rsidRDefault="00630461" w:rsidP="00677088">
            <w:pPr>
              <w:rPr>
                <w:rFonts w:asciiTheme="majorHAnsi" w:hAnsiTheme="majorHAnsi"/>
              </w:rPr>
            </w:pP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Introduction/Engage</w:t>
            </w:r>
          </w:p>
        </w:tc>
        <w:tc>
          <w:tcPr>
            <w:tcW w:w="803" w:type="dxa"/>
          </w:tcPr>
          <w:p w:rsidR="00677088" w:rsidRPr="003D15A5" w:rsidRDefault="00677088" w:rsidP="00677088">
            <w:pPr>
              <w:rPr>
                <w:rFonts w:asciiTheme="majorHAnsi" w:hAnsiTheme="majorHAnsi"/>
              </w:rPr>
            </w:pPr>
          </w:p>
        </w:tc>
        <w:tc>
          <w:tcPr>
            <w:tcW w:w="6862" w:type="dxa"/>
          </w:tcPr>
          <w:p w:rsidR="002448FE" w:rsidRDefault="002448FE" w:rsidP="00486B7A">
            <w:pPr>
              <w:rPr>
                <w:rFonts w:asciiTheme="majorHAnsi" w:hAnsiTheme="majorHAnsi"/>
              </w:rPr>
            </w:pPr>
            <w:r>
              <w:rPr>
                <w:rFonts w:asciiTheme="majorHAnsi" w:hAnsiTheme="majorHAnsi"/>
              </w:rPr>
              <w:t>Explain to students that before we can actually get into the heart of dealing with functions we need to build some necessary math skills, which may take several class periods.</w:t>
            </w:r>
          </w:p>
          <w:p w:rsidR="00497976" w:rsidRPr="003D15A5" w:rsidRDefault="00497976" w:rsidP="00486B7A">
            <w:pPr>
              <w:rPr>
                <w:rFonts w:asciiTheme="majorHAnsi" w:hAnsiTheme="majorHAnsi"/>
              </w:rPr>
            </w:pPr>
            <w:r>
              <w:rPr>
                <w:rFonts w:asciiTheme="majorHAnsi" w:hAnsiTheme="majorHAnsi"/>
              </w:rPr>
              <w:t xml:space="preserve">Open a discussion with students about the different types of functions, including absolute value, functions with radicals, </w:t>
            </w:r>
            <w:proofErr w:type="spellStart"/>
            <w:r>
              <w:rPr>
                <w:rFonts w:asciiTheme="majorHAnsi" w:hAnsiTheme="majorHAnsi"/>
              </w:rPr>
              <w:t>quadradics</w:t>
            </w:r>
            <w:proofErr w:type="spellEnd"/>
            <w:r>
              <w:rPr>
                <w:rFonts w:asciiTheme="majorHAnsi" w:hAnsiTheme="majorHAnsi"/>
              </w:rPr>
              <w:t>, and exponential functions.  Include in the discussion about a major experiment planned at the end of the study of Functions.  The experiment I have in mind is a balloon launch, which will require some real understanding of functions, especially quadratic functions.  It might even include the actual building of the balloon launch and a competition among groups to see who can hit me with a balloon that is launched from their individual balloon launchers.</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Explore/Review</w:t>
            </w:r>
          </w:p>
        </w:tc>
        <w:tc>
          <w:tcPr>
            <w:tcW w:w="803" w:type="dxa"/>
          </w:tcPr>
          <w:p w:rsidR="00677088" w:rsidRPr="003D15A5" w:rsidRDefault="00677088" w:rsidP="00677088">
            <w:pPr>
              <w:rPr>
                <w:rFonts w:asciiTheme="majorHAnsi" w:hAnsiTheme="majorHAnsi"/>
              </w:rPr>
            </w:pPr>
          </w:p>
        </w:tc>
        <w:tc>
          <w:tcPr>
            <w:tcW w:w="6862" w:type="dxa"/>
          </w:tcPr>
          <w:p w:rsidR="00677088" w:rsidRDefault="00497976" w:rsidP="00471419">
            <w:pPr>
              <w:rPr>
                <w:rFonts w:asciiTheme="majorHAnsi" w:hAnsiTheme="majorHAnsi"/>
              </w:rPr>
            </w:pPr>
            <w:r>
              <w:rPr>
                <w:rFonts w:asciiTheme="majorHAnsi" w:hAnsiTheme="majorHAnsi"/>
              </w:rPr>
              <w:t>Introduce functions to students by having them complete a table of values resulting in coordinate points on a graph (see Mini-lecture 9.5)</w:t>
            </w:r>
          </w:p>
          <w:p w:rsidR="00497976" w:rsidRDefault="00497976" w:rsidP="00471419">
            <w:pPr>
              <w:rPr>
                <w:rFonts w:asciiTheme="majorHAnsi" w:hAnsiTheme="majorHAnsi"/>
              </w:rPr>
            </w:pPr>
            <w:r>
              <w:rPr>
                <w:rFonts w:asciiTheme="majorHAnsi" w:hAnsiTheme="majorHAnsi"/>
              </w:rPr>
              <w:t>Discuss domain, range, and how to determine if a relation represents a function.</w:t>
            </w:r>
          </w:p>
          <w:p w:rsidR="00497976" w:rsidRPr="003D15A5" w:rsidRDefault="00497976" w:rsidP="00471419">
            <w:pPr>
              <w:rPr>
                <w:rFonts w:asciiTheme="majorHAnsi" w:hAnsiTheme="majorHAnsi"/>
              </w:rPr>
            </w:pPr>
            <w:r>
              <w:rPr>
                <w:rFonts w:asciiTheme="majorHAnsi" w:hAnsiTheme="majorHAnsi"/>
              </w:rPr>
              <w:t>Provide samples from mini-lecture for students to practice.</w:t>
            </w:r>
          </w:p>
        </w:tc>
      </w:tr>
      <w:tr w:rsidR="00F71530" w:rsidRPr="003D15A5" w:rsidTr="0070734C">
        <w:trPr>
          <w:trHeight w:val="1262"/>
        </w:trPr>
        <w:tc>
          <w:tcPr>
            <w:tcW w:w="3069" w:type="dxa"/>
          </w:tcPr>
          <w:p w:rsidR="00F71530" w:rsidRPr="003D15A5" w:rsidRDefault="00F71530" w:rsidP="00677088">
            <w:pPr>
              <w:rPr>
                <w:rFonts w:asciiTheme="majorHAnsi" w:hAnsiTheme="majorHAnsi"/>
              </w:rPr>
            </w:pPr>
            <w:r w:rsidRPr="003D15A5">
              <w:rPr>
                <w:rFonts w:asciiTheme="majorHAnsi" w:hAnsiTheme="majorHAnsi"/>
              </w:rPr>
              <w:t>Assessment</w:t>
            </w:r>
          </w:p>
        </w:tc>
        <w:tc>
          <w:tcPr>
            <w:tcW w:w="803" w:type="dxa"/>
          </w:tcPr>
          <w:p w:rsidR="00F71530" w:rsidRPr="003D15A5" w:rsidRDefault="00F71530" w:rsidP="00677088">
            <w:pPr>
              <w:rPr>
                <w:rFonts w:asciiTheme="majorHAnsi" w:hAnsiTheme="majorHAnsi"/>
              </w:rPr>
            </w:pPr>
          </w:p>
        </w:tc>
        <w:tc>
          <w:tcPr>
            <w:tcW w:w="6862" w:type="dxa"/>
          </w:tcPr>
          <w:p w:rsidR="00F71530" w:rsidRPr="003D15A5" w:rsidRDefault="002448FE" w:rsidP="00677088">
            <w:pPr>
              <w:rPr>
                <w:rFonts w:asciiTheme="majorHAnsi" w:hAnsiTheme="majorHAnsi"/>
              </w:rPr>
            </w:pPr>
            <w:r>
              <w:rPr>
                <w:rFonts w:asciiTheme="majorHAnsi" w:hAnsiTheme="majorHAnsi"/>
              </w:rPr>
              <w:t>Have students do a KWL on Functions</w:t>
            </w:r>
            <w:r w:rsidR="00471419">
              <w:rPr>
                <w:rFonts w:asciiTheme="majorHAnsi" w:hAnsiTheme="majorHAnsi"/>
              </w:rPr>
              <w:t>, with a special emphasis on the type of experiment we could do with functions.</w:t>
            </w:r>
          </w:p>
        </w:tc>
      </w:tr>
    </w:tbl>
    <w:p w:rsidR="0070734C" w:rsidRPr="003D15A5" w:rsidRDefault="0070734C" w:rsidP="00677088">
      <w:pPr>
        <w:rPr>
          <w:rFonts w:asciiTheme="majorHAnsi" w:hAnsiTheme="majorHAnsi"/>
        </w:rPr>
      </w:pPr>
      <w:r w:rsidRPr="003D15A5">
        <w:rPr>
          <w:rFonts w:asciiTheme="majorHAnsi" w:hAnsiTheme="majorHAnsi"/>
        </w:rPr>
        <w:t>Reflection:</w:t>
      </w:r>
      <w:r w:rsidR="00471419">
        <w:rPr>
          <w:rFonts w:asciiTheme="majorHAnsi" w:hAnsiTheme="majorHAnsi"/>
        </w:rPr>
        <w:t xml:space="preserve">  If your discussion about functions and the planned experiment do not take up the remaining time in the</w:t>
      </w:r>
    </w:p>
    <w:p w:rsidR="00DB5096" w:rsidRPr="003D15A5" w:rsidRDefault="00471419" w:rsidP="00677088">
      <w:pPr>
        <w:rPr>
          <w:rFonts w:asciiTheme="majorHAnsi" w:hAnsiTheme="majorHAnsi"/>
        </w:rPr>
      </w:pPr>
      <w:r>
        <w:rPr>
          <w:rFonts w:asciiTheme="majorHAnsi" w:hAnsiTheme="majorHAnsi"/>
        </w:rPr>
        <w:t>Class period, you may want to begin the next lesson.</w:t>
      </w:r>
    </w:p>
    <w:p w:rsidR="00DB5096" w:rsidRPr="003D15A5" w:rsidRDefault="00DB5096" w:rsidP="00677088">
      <w:pPr>
        <w:rPr>
          <w:rFonts w:asciiTheme="majorHAnsi" w:hAnsiTheme="majorHAnsi"/>
        </w:rPr>
      </w:pPr>
    </w:p>
    <w:p w:rsidR="00025665" w:rsidRDefault="00025665" w:rsidP="005512F9">
      <w:pPr>
        <w:jc w:val="center"/>
        <w:rPr>
          <w:rFonts w:asciiTheme="majorHAnsi" w:hAnsiTheme="majorHAnsi"/>
          <w:b/>
          <w:sz w:val="32"/>
          <w:szCs w:val="32"/>
        </w:rPr>
      </w:pPr>
    </w:p>
    <w:p w:rsidR="005512F9" w:rsidRPr="00A23CD9" w:rsidRDefault="005512F9" w:rsidP="005512F9">
      <w:pPr>
        <w:jc w:val="center"/>
        <w:rPr>
          <w:rFonts w:asciiTheme="majorHAnsi" w:hAnsiTheme="majorHAnsi"/>
          <w:b/>
          <w:sz w:val="32"/>
          <w:szCs w:val="32"/>
        </w:rPr>
      </w:pPr>
      <w:r w:rsidRPr="00A23CD9">
        <w:rPr>
          <w:rFonts w:asciiTheme="majorHAnsi" w:hAnsiTheme="majorHAnsi"/>
          <w:b/>
          <w:sz w:val="32"/>
          <w:szCs w:val="32"/>
        </w:rPr>
        <w:lastRenderedPageBreak/>
        <w:t xml:space="preserve">Day </w:t>
      </w:r>
      <w:r w:rsidR="00A23CD9">
        <w:rPr>
          <w:rFonts w:asciiTheme="majorHAnsi" w:hAnsiTheme="majorHAnsi"/>
          <w:b/>
          <w:sz w:val="32"/>
          <w:szCs w:val="32"/>
        </w:rPr>
        <w:t>2</w:t>
      </w:r>
    </w:p>
    <w:p w:rsidR="005512F9" w:rsidRPr="003D15A5" w:rsidRDefault="005512F9" w:rsidP="005512F9">
      <w:pPr>
        <w:jc w:val="center"/>
        <w:rPr>
          <w:rFonts w:asciiTheme="majorHAnsi" w:hAnsiTheme="majorHAnsi"/>
        </w:rPr>
      </w:pPr>
    </w:p>
    <w:p w:rsidR="00A23CD9" w:rsidRPr="00471419" w:rsidRDefault="005512F9" w:rsidP="00A23CD9">
      <w:pPr>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sidR="00A23CD9" w:rsidRPr="00471419">
        <w:rPr>
          <w:rFonts w:asciiTheme="majorHAnsi" w:hAnsiTheme="majorHAnsi"/>
          <w:b/>
        </w:rPr>
        <w:t>A.1.10 Solve radical equations involving one radical</w:t>
      </w:r>
      <w:r w:rsidR="00A23CD9">
        <w:rPr>
          <w:rFonts w:asciiTheme="majorHAnsi" w:hAnsiTheme="majorHAnsi"/>
          <w:b/>
        </w:rPr>
        <w:t xml:space="preserve"> (mastery of this benchmark requires some background work on basic math skills involving roots of numbers, this benchmark will be carried over for several daily lessons.)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F694F" w:rsidRDefault="005512F9" w:rsidP="005F694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5F694F">
        <w:rPr>
          <w:rFonts w:asciiTheme="majorHAnsi" w:hAnsiTheme="majorHAnsi"/>
        </w:rPr>
        <w:t>Find square roots</w:t>
      </w:r>
    </w:p>
    <w:p w:rsidR="005F694F" w:rsidRDefault="005F694F" w:rsidP="005F694F">
      <w:pPr>
        <w:rPr>
          <w:rFonts w:asciiTheme="majorHAnsi" w:hAnsiTheme="majorHAnsi"/>
        </w:rPr>
      </w:pPr>
      <w:r>
        <w:rPr>
          <w:rFonts w:asciiTheme="majorHAnsi" w:hAnsiTheme="majorHAnsi"/>
        </w:rPr>
        <w:t xml:space="preserve">                                        Decide whether a given root is rational, irrational, or not a real number</w:t>
      </w:r>
    </w:p>
    <w:p w:rsidR="005F694F" w:rsidRDefault="005F694F" w:rsidP="005F694F">
      <w:pPr>
        <w:rPr>
          <w:rFonts w:asciiTheme="majorHAnsi" w:hAnsiTheme="majorHAnsi"/>
        </w:rPr>
      </w:pPr>
      <w:r>
        <w:rPr>
          <w:rFonts w:asciiTheme="majorHAnsi" w:hAnsiTheme="majorHAnsi"/>
        </w:rPr>
        <w:t xml:space="preserve">                                        Find decimal approximations for irrational square roots</w:t>
      </w:r>
    </w:p>
    <w:p w:rsidR="005F694F" w:rsidRDefault="005F694F" w:rsidP="005F694F">
      <w:pPr>
        <w:rPr>
          <w:rFonts w:asciiTheme="majorHAnsi" w:hAnsiTheme="majorHAnsi"/>
        </w:rPr>
      </w:pPr>
      <w:r>
        <w:rPr>
          <w:rFonts w:asciiTheme="majorHAnsi" w:hAnsiTheme="majorHAnsi"/>
        </w:rPr>
        <w:t xml:space="preserve">                                        Use the Pythagorean formula</w:t>
      </w:r>
    </w:p>
    <w:p w:rsidR="005F694F" w:rsidRPr="003D15A5" w:rsidRDefault="005F694F" w:rsidP="005F694F">
      <w:pPr>
        <w:rPr>
          <w:rFonts w:asciiTheme="majorHAnsi" w:hAnsiTheme="majorHAnsi"/>
        </w:rPr>
      </w:pPr>
      <w:r>
        <w:rPr>
          <w:rFonts w:asciiTheme="majorHAnsi" w:hAnsiTheme="majorHAnsi"/>
        </w:rPr>
        <w:t xml:space="preserve">                                         Find cubes, fourth, and other roots</w:t>
      </w: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A23CD9">
        <w:rPr>
          <w:rFonts w:asciiTheme="majorHAnsi" w:hAnsiTheme="majorHAnsi"/>
        </w:rPr>
        <w:t>Mini-lecture 8.1 – Evaluation Roots</w:t>
      </w:r>
    </w:p>
    <w:p w:rsidR="005512F9" w:rsidRDefault="008A7D8E" w:rsidP="005512F9">
      <w:pPr>
        <w:rPr>
          <w:rFonts w:asciiTheme="majorHAnsi" w:hAnsiTheme="majorHAnsi"/>
        </w:rPr>
      </w:pPr>
      <w:r>
        <w:rPr>
          <w:rFonts w:asciiTheme="majorHAnsi" w:hAnsiTheme="majorHAnsi"/>
        </w:rPr>
        <w:t xml:space="preserve">                      Individual white boards</w:t>
      </w:r>
    </w:p>
    <w:p w:rsidR="008A7D8E" w:rsidRPr="003D15A5" w:rsidRDefault="008A7D8E" w:rsidP="005512F9">
      <w:pPr>
        <w:rPr>
          <w:rFonts w:asciiTheme="majorHAnsi" w:hAnsiTheme="majorHAnsi"/>
        </w:rPr>
      </w:pPr>
      <w:r>
        <w:rPr>
          <w:rFonts w:asciiTheme="majorHAnsi" w:hAnsiTheme="majorHAnsi"/>
        </w:rPr>
        <w:t xml:space="preserve">                      Dry-erase markers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0734" w:type="dxa"/>
        <w:tblLook w:val="04A0"/>
      </w:tblPr>
      <w:tblGrid>
        <w:gridCol w:w="3069"/>
        <w:gridCol w:w="803"/>
        <w:gridCol w:w="6862"/>
      </w:tblGrid>
      <w:tr w:rsidR="005512F9" w:rsidRPr="003D15A5" w:rsidTr="00275275">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6862"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A23CD9" w:rsidP="00275275">
            <w:pPr>
              <w:rPr>
                <w:rFonts w:asciiTheme="majorHAnsi" w:hAnsiTheme="majorHAnsi"/>
              </w:rPr>
            </w:pPr>
            <w:r>
              <w:rPr>
                <w:rFonts w:asciiTheme="majorHAnsi" w:hAnsiTheme="majorHAnsi"/>
              </w:rPr>
              <w:t>Practice problems involving roots to find out what the students already know.  Discuss results with students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6862" w:type="dxa"/>
          </w:tcPr>
          <w:p w:rsidR="005512F9" w:rsidRDefault="00A23CD9" w:rsidP="00275275">
            <w:pPr>
              <w:rPr>
                <w:rFonts w:asciiTheme="majorHAnsi" w:hAnsiTheme="majorHAnsi"/>
              </w:rPr>
            </w:pPr>
            <w:r>
              <w:rPr>
                <w:rFonts w:asciiTheme="majorHAnsi" w:hAnsiTheme="majorHAnsi"/>
              </w:rPr>
              <w:t>Introduce the subject of square roots</w:t>
            </w:r>
            <w:r w:rsidR="008A7D8E">
              <w:rPr>
                <w:rFonts w:asciiTheme="majorHAnsi" w:hAnsiTheme="majorHAnsi"/>
              </w:rPr>
              <w:t>.</w:t>
            </w:r>
          </w:p>
          <w:p w:rsidR="008A7D8E" w:rsidRPr="003D15A5" w:rsidRDefault="008A7D8E" w:rsidP="008A7D8E">
            <w:pPr>
              <w:rPr>
                <w:rFonts w:asciiTheme="majorHAnsi" w:hAnsiTheme="majorHAnsi"/>
              </w:rPr>
            </w:pPr>
            <w:r>
              <w:rPr>
                <w:rFonts w:asciiTheme="majorHAnsi" w:hAnsiTheme="majorHAnsi"/>
              </w:rPr>
              <w:t xml:space="preserve">Provide problems from Mini-lecture 8.1 for students to practice on individual white boards </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6862" w:type="dxa"/>
          </w:tcPr>
          <w:p w:rsidR="005512F9" w:rsidRDefault="008A7D8E" w:rsidP="008A7D8E">
            <w:pPr>
              <w:rPr>
                <w:rFonts w:asciiTheme="majorHAnsi" w:hAnsiTheme="majorHAnsi"/>
              </w:rPr>
            </w:pPr>
            <w:proofErr w:type="gramStart"/>
            <w:r>
              <w:rPr>
                <w:rFonts w:asciiTheme="majorHAnsi" w:hAnsiTheme="majorHAnsi"/>
              </w:rPr>
              <w:t>Explore  using</w:t>
            </w:r>
            <w:proofErr w:type="gramEnd"/>
            <w:r>
              <w:rPr>
                <w:rFonts w:asciiTheme="majorHAnsi" w:hAnsiTheme="majorHAnsi"/>
              </w:rPr>
              <w:t xml:space="preserve"> calculators  or a square root table to approximate square roots to the nearest thousandth.  Evaluate higher order roots to the nearest thousandth.</w:t>
            </w:r>
          </w:p>
          <w:p w:rsidR="008A7D8E" w:rsidRPr="003D15A5" w:rsidRDefault="008A7D8E" w:rsidP="008A7D8E">
            <w:pPr>
              <w:rPr>
                <w:rFonts w:asciiTheme="majorHAnsi" w:hAnsiTheme="majorHAnsi"/>
              </w:rPr>
            </w:pPr>
            <w:r>
              <w:rPr>
                <w:rFonts w:asciiTheme="majorHAnsi" w:hAnsiTheme="majorHAnsi"/>
              </w:rPr>
              <w:t>Provide practice problems for students to do on individual white boards.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8A7D8E" w:rsidP="00275275">
            <w:pPr>
              <w:rPr>
                <w:rFonts w:asciiTheme="majorHAnsi" w:hAnsiTheme="majorHAnsi"/>
              </w:rPr>
            </w:pPr>
            <w:r>
              <w:rPr>
                <w:rFonts w:asciiTheme="majorHAnsi" w:hAnsiTheme="majorHAnsi"/>
              </w:rPr>
              <w:t>Draw a diagram and have students use the Pythagorean theorem to solve word problems to check for understanding application of square roots.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512F9" w:rsidP="00275275">
            <w:pPr>
              <w:rPr>
                <w:rFonts w:asciiTheme="majorHAnsi" w:hAnsiTheme="majorHAnsi"/>
              </w:rPr>
            </w:pPr>
          </w:p>
        </w:tc>
      </w:tr>
    </w:tbl>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rPr>
        <w:t>Reflection:</w:t>
      </w:r>
      <w:r w:rsidR="008A7D8E">
        <w:rPr>
          <w:rFonts w:asciiTheme="majorHAnsi" w:hAnsiTheme="majorHAnsi"/>
        </w:rPr>
        <w:t xml:space="preserve"> </w:t>
      </w:r>
      <w:r w:rsidR="00DC3C4E">
        <w:rPr>
          <w:rFonts w:asciiTheme="majorHAnsi" w:hAnsiTheme="majorHAnsi"/>
        </w:rPr>
        <w:t>Many students find the signs confusing with these problems.</w:t>
      </w:r>
    </w:p>
    <w:p w:rsidR="00DC3C4E" w:rsidRPr="003D15A5" w:rsidRDefault="00DC3C4E" w:rsidP="005512F9">
      <w:pPr>
        <w:rPr>
          <w:rFonts w:asciiTheme="majorHAnsi" w:hAnsiTheme="majorHAnsi"/>
        </w:rPr>
      </w:pPr>
      <w:r>
        <w:rPr>
          <w:rFonts w:asciiTheme="majorHAnsi" w:hAnsiTheme="majorHAnsi"/>
        </w:rPr>
        <w:tab/>
        <w:t xml:space="preserve">       Although the square root of a negative number is included here, it is recommended that students not deal with complex numbers and imaginary numbers yet. They should just be reminded that there is no real number solution.</w:t>
      </w:r>
    </w:p>
    <w:p w:rsidR="005512F9" w:rsidRPr="003D15A5" w:rsidRDefault="00DC3C4E" w:rsidP="005512F9">
      <w:pPr>
        <w:rPr>
          <w:rFonts w:asciiTheme="majorHAnsi" w:hAnsiTheme="majorHAnsi"/>
        </w:rPr>
      </w:pPr>
      <w:r>
        <w:rPr>
          <w:rFonts w:asciiTheme="majorHAnsi" w:hAnsiTheme="majorHAnsi"/>
        </w:rPr>
        <w:t xml:space="preserve">                      Encourage students to memorize the squares of the numbers 1 through 12.</w:t>
      </w:r>
    </w:p>
    <w:p w:rsidR="005512F9" w:rsidRPr="003D15A5" w:rsidRDefault="005512F9" w:rsidP="005512F9">
      <w:pPr>
        <w:rPr>
          <w:rFonts w:asciiTheme="majorHAnsi" w:hAnsiTheme="majorHAnsi"/>
        </w:rPr>
      </w:pPr>
    </w:p>
    <w:p w:rsidR="00025665" w:rsidRDefault="00025665" w:rsidP="005512F9">
      <w:pPr>
        <w:jc w:val="center"/>
        <w:rPr>
          <w:rFonts w:asciiTheme="majorHAnsi" w:hAnsiTheme="majorHAnsi"/>
          <w:b/>
          <w:sz w:val="32"/>
          <w:szCs w:val="32"/>
        </w:rPr>
      </w:pPr>
    </w:p>
    <w:p w:rsidR="00025665" w:rsidRDefault="00025665" w:rsidP="005512F9">
      <w:pPr>
        <w:jc w:val="center"/>
        <w:rPr>
          <w:rFonts w:asciiTheme="majorHAnsi" w:hAnsiTheme="majorHAnsi"/>
          <w:b/>
          <w:sz w:val="32"/>
          <w:szCs w:val="32"/>
        </w:rPr>
      </w:pPr>
    </w:p>
    <w:p w:rsidR="005512F9" w:rsidRPr="00DC3C4E" w:rsidRDefault="00DC3C4E" w:rsidP="005512F9">
      <w:pPr>
        <w:jc w:val="center"/>
        <w:rPr>
          <w:rFonts w:asciiTheme="majorHAnsi" w:hAnsiTheme="majorHAnsi"/>
          <w:b/>
          <w:sz w:val="32"/>
          <w:szCs w:val="32"/>
        </w:rPr>
      </w:pPr>
      <w:r w:rsidRPr="00DC3C4E">
        <w:rPr>
          <w:rFonts w:asciiTheme="majorHAnsi" w:hAnsiTheme="majorHAnsi"/>
          <w:b/>
          <w:sz w:val="32"/>
          <w:szCs w:val="32"/>
        </w:rPr>
        <w:t xml:space="preserve">Day </w:t>
      </w:r>
      <w:r w:rsidR="00170924">
        <w:rPr>
          <w:rFonts w:asciiTheme="majorHAnsi" w:hAnsiTheme="majorHAnsi"/>
          <w:b/>
          <w:sz w:val="32"/>
          <w:szCs w:val="32"/>
        </w:rPr>
        <w:t>3</w:t>
      </w:r>
    </w:p>
    <w:p w:rsidR="005512F9" w:rsidRPr="003D15A5" w:rsidRDefault="005512F9" w:rsidP="005512F9">
      <w:pPr>
        <w:jc w:val="cente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DC3C4E">
        <w:rPr>
          <w:rFonts w:asciiTheme="majorHAnsi" w:hAnsiTheme="majorHAnsi"/>
        </w:rPr>
        <w:t xml:space="preserve"> </w:t>
      </w:r>
      <w:r w:rsidR="00DC3C4E" w:rsidRPr="00471419">
        <w:rPr>
          <w:rFonts w:asciiTheme="majorHAnsi" w:hAnsiTheme="majorHAnsi"/>
          <w:b/>
        </w:rPr>
        <w:t>A.1.10 Solve radical equations involving one radical</w:t>
      </w:r>
      <w:r w:rsidR="00DC3C4E">
        <w:rPr>
          <w:rFonts w:asciiTheme="majorHAnsi" w:hAnsiTheme="majorHAnsi"/>
          <w:b/>
        </w:rPr>
        <w:t xml:space="preserve"> (mastery of this benchmark requires some background work on basic math skills involving roots of numbers, this benchmark will be carried over for several daily lessons.)</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DC3C4E">
        <w:rPr>
          <w:rFonts w:asciiTheme="majorHAnsi" w:hAnsiTheme="majorHAnsi"/>
        </w:rPr>
        <w:t>Multiply square root radicals</w:t>
      </w:r>
    </w:p>
    <w:p w:rsidR="00DC3C4E" w:rsidRDefault="00DC3C4E" w:rsidP="005512F9">
      <w:pPr>
        <w:rPr>
          <w:rFonts w:asciiTheme="majorHAnsi" w:hAnsiTheme="majorHAnsi"/>
        </w:rPr>
      </w:pPr>
      <w:r>
        <w:rPr>
          <w:rFonts w:asciiTheme="majorHAnsi" w:hAnsiTheme="majorHAnsi"/>
        </w:rPr>
        <w:tab/>
        <w:t xml:space="preserve">                         Simplify radicals using the product rule</w:t>
      </w:r>
    </w:p>
    <w:p w:rsidR="00DC3C4E" w:rsidRPr="003D15A5" w:rsidRDefault="00170924" w:rsidP="005512F9">
      <w:pPr>
        <w:rPr>
          <w:rFonts w:asciiTheme="majorHAnsi" w:hAnsiTheme="majorHAnsi"/>
        </w:rPr>
      </w:pPr>
      <w:r>
        <w:rPr>
          <w:rFonts w:asciiTheme="majorHAnsi" w:hAnsiTheme="majorHAnsi"/>
        </w:rPr>
        <w:tab/>
      </w:r>
      <w:r>
        <w:rPr>
          <w:rFonts w:asciiTheme="majorHAnsi" w:hAnsiTheme="majorHAnsi"/>
        </w:rPr>
        <w:tab/>
        <w:t xml:space="preserve">          </w:t>
      </w:r>
      <w:r w:rsidR="00DC3C4E">
        <w:rPr>
          <w:rFonts w:asciiTheme="majorHAnsi" w:hAnsiTheme="majorHAnsi"/>
        </w:rPr>
        <w:t>Simplify radicals using the quotient rule</w:t>
      </w:r>
    </w:p>
    <w:p w:rsidR="005512F9" w:rsidRDefault="00170924" w:rsidP="005512F9">
      <w:pPr>
        <w:rPr>
          <w:rFonts w:asciiTheme="majorHAnsi" w:hAnsiTheme="majorHAnsi"/>
        </w:rPr>
      </w:pPr>
      <w:r>
        <w:rPr>
          <w:rFonts w:asciiTheme="majorHAnsi" w:hAnsiTheme="majorHAnsi"/>
        </w:rPr>
        <w:tab/>
      </w:r>
      <w:r>
        <w:rPr>
          <w:rFonts w:asciiTheme="majorHAnsi" w:hAnsiTheme="majorHAnsi"/>
        </w:rPr>
        <w:tab/>
        <w:t xml:space="preserve">          Simplify radicals involving variables</w:t>
      </w:r>
    </w:p>
    <w:p w:rsidR="00170924" w:rsidRPr="003D15A5" w:rsidRDefault="00170924" w:rsidP="005512F9">
      <w:pPr>
        <w:rPr>
          <w:rFonts w:asciiTheme="majorHAnsi" w:hAnsiTheme="majorHAnsi"/>
        </w:rPr>
      </w:pPr>
      <w:r>
        <w:rPr>
          <w:rFonts w:asciiTheme="majorHAnsi" w:hAnsiTheme="majorHAnsi"/>
        </w:rPr>
        <w:tab/>
      </w:r>
      <w:r>
        <w:rPr>
          <w:rFonts w:asciiTheme="majorHAnsi" w:hAnsiTheme="majorHAnsi"/>
        </w:rPr>
        <w:tab/>
        <w:t xml:space="preserve">          Simplify other roots</w:t>
      </w: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170924">
        <w:rPr>
          <w:rFonts w:asciiTheme="majorHAnsi" w:hAnsiTheme="majorHAnsi"/>
        </w:rPr>
        <w:t>Mini-lecture 8.2 – Multiplying, Dividing, and Simplifying Radicals</w:t>
      </w:r>
    </w:p>
    <w:p w:rsidR="005512F9" w:rsidRDefault="00170924" w:rsidP="005512F9">
      <w:pPr>
        <w:rPr>
          <w:rFonts w:asciiTheme="majorHAnsi" w:hAnsiTheme="majorHAnsi"/>
        </w:rPr>
      </w:pPr>
      <w:r>
        <w:rPr>
          <w:rFonts w:asciiTheme="majorHAnsi" w:hAnsiTheme="majorHAnsi"/>
        </w:rPr>
        <w:tab/>
        <w:t xml:space="preserve">       Individual white boards</w:t>
      </w:r>
    </w:p>
    <w:p w:rsidR="00170924" w:rsidRPr="003D15A5" w:rsidRDefault="00170924" w:rsidP="005512F9">
      <w:pPr>
        <w:rPr>
          <w:rFonts w:asciiTheme="majorHAnsi" w:hAnsiTheme="majorHAnsi"/>
        </w:rPr>
      </w:pPr>
      <w:r>
        <w:rPr>
          <w:rFonts w:asciiTheme="majorHAnsi" w:hAnsiTheme="majorHAnsi"/>
        </w:rPr>
        <w:tab/>
        <w:t xml:space="preserve">       Dry-erase markers</w:t>
      </w:r>
    </w:p>
    <w:p w:rsidR="005512F9" w:rsidRPr="003D15A5" w:rsidRDefault="006D64C1" w:rsidP="005512F9">
      <w:pPr>
        <w:rPr>
          <w:rFonts w:asciiTheme="majorHAnsi" w:hAnsiTheme="majorHAnsi"/>
        </w:rPr>
      </w:pPr>
      <w:r>
        <w:rPr>
          <w:rFonts w:asciiTheme="majorHAnsi" w:hAnsiTheme="majorHAnsi"/>
        </w:rPr>
        <w:tab/>
        <w:t xml:space="preserve">       “I have _____, who has______?” cards</w:t>
      </w:r>
      <w:r w:rsidR="003A51F1">
        <w:rPr>
          <w:rFonts w:asciiTheme="majorHAnsi" w:hAnsiTheme="majorHAnsi"/>
        </w:rPr>
        <w:t xml:space="preserve"> (Ivy or Rick will make these and put them in the file)</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0734" w:type="dxa"/>
        <w:tblLook w:val="04A0"/>
      </w:tblPr>
      <w:tblGrid>
        <w:gridCol w:w="3069"/>
        <w:gridCol w:w="803"/>
        <w:gridCol w:w="6862"/>
      </w:tblGrid>
      <w:tr w:rsidR="005512F9" w:rsidRPr="003D15A5" w:rsidTr="00275275">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6862"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6D64C1" w:rsidP="00275275">
            <w:pPr>
              <w:rPr>
                <w:rFonts w:asciiTheme="majorHAnsi" w:hAnsiTheme="majorHAnsi"/>
              </w:rPr>
            </w:pPr>
            <w:r>
              <w:rPr>
                <w:rFonts w:asciiTheme="majorHAnsi" w:hAnsiTheme="majorHAnsi"/>
              </w:rPr>
              <w:t>Distribute “I have _____, who has ________” cards with square root problems for students to practice their square root skills.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6862" w:type="dxa"/>
          </w:tcPr>
          <w:p w:rsidR="005512F9" w:rsidRDefault="006D64C1" w:rsidP="00275275">
            <w:pPr>
              <w:rPr>
                <w:rFonts w:asciiTheme="majorHAnsi" w:hAnsiTheme="majorHAnsi"/>
              </w:rPr>
            </w:pPr>
            <w:r>
              <w:rPr>
                <w:rFonts w:asciiTheme="majorHAnsi" w:hAnsiTheme="majorHAnsi"/>
              </w:rPr>
              <w:t>Introduce the product rule for radicals and the quotient rule for radicals to students.</w:t>
            </w:r>
          </w:p>
          <w:p w:rsidR="006D64C1" w:rsidRPr="003D15A5" w:rsidRDefault="006D64C1" w:rsidP="00275275">
            <w:pPr>
              <w:rPr>
                <w:rFonts w:asciiTheme="majorHAnsi" w:hAnsiTheme="majorHAnsi"/>
              </w:rPr>
            </w:pPr>
            <w:r>
              <w:rPr>
                <w:rFonts w:asciiTheme="majorHAnsi" w:hAnsiTheme="majorHAnsi"/>
              </w:rPr>
              <w:t>Provide sample problems from mini-lecture 8.2 for students to practice on individual white boards.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6862" w:type="dxa"/>
          </w:tcPr>
          <w:p w:rsidR="005512F9" w:rsidRDefault="006D64C1" w:rsidP="00275275">
            <w:pPr>
              <w:rPr>
                <w:rFonts w:asciiTheme="majorHAnsi" w:hAnsiTheme="majorHAnsi"/>
              </w:rPr>
            </w:pPr>
            <w:r>
              <w:rPr>
                <w:rFonts w:asciiTheme="majorHAnsi" w:hAnsiTheme="majorHAnsi"/>
              </w:rPr>
              <w:t>Explore the process of simplifying radicals involving variables and other roots.</w:t>
            </w:r>
          </w:p>
          <w:p w:rsidR="006D64C1" w:rsidRPr="003D15A5" w:rsidRDefault="006D64C1" w:rsidP="00275275">
            <w:pPr>
              <w:rPr>
                <w:rFonts w:asciiTheme="majorHAnsi" w:hAnsiTheme="majorHAnsi"/>
              </w:rPr>
            </w:pPr>
            <w:r>
              <w:rPr>
                <w:rFonts w:asciiTheme="majorHAnsi" w:hAnsiTheme="majorHAnsi"/>
              </w:rPr>
              <w:t>Provide practice problems for students to solve on individual white boards.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3A51F1" w:rsidP="00275275">
            <w:pPr>
              <w:rPr>
                <w:rFonts w:asciiTheme="majorHAnsi" w:hAnsiTheme="majorHAnsi"/>
              </w:rPr>
            </w:pPr>
            <w:r>
              <w:rPr>
                <w:rFonts w:asciiTheme="majorHAnsi" w:hAnsiTheme="majorHAnsi"/>
              </w:rPr>
              <w:t>Ticket out the door – Have students write about how to simplify radicals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512F9" w:rsidP="00275275">
            <w:pPr>
              <w:rPr>
                <w:rFonts w:asciiTheme="majorHAnsi" w:hAnsiTheme="majorHAnsi"/>
              </w:rPr>
            </w:pPr>
          </w:p>
        </w:tc>
      </w:tr>
    </w:tbl>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rPr>
        <w:t>Reflection:</w:t>
      </w:r>
      <w:r w:rsidR="003A51F1">
        <w:rPr>
          <w:rFonts w:asciiTheme="majorHAnsi" w:hAnsiTheme="majorHAnsi"/>
        </w:rPr>
        <w:t xml:space="preserve"> Many students have trouble simplifying radicals</w:t>
      </w:r>
    </w:p>
    <w:p w:rsidR="003A51F1" w:rsidRPr="003D15A5" w:rsidRDefault="003A51F1" w:rsidP="005512F9">
      <w:pPr>
        <w:rPr>
          <w:rFonts w:asciiTheme="majorHAnsi" w:hAnsiTheme="majorHAnsi"/>
        </w:rPr>
      </w:pPr>
      <w:r>
        <w:rPr>
          <w:rFonts w:asciiTheme="majorHAnsi" w:hAnsiTheme="majorHAnsi"/>
        </w:rPr>
        <w:tab/>
        <w:t xml:space="preserve">       Encourage students to write non-perfect square numbers as the product of the highest possible perfect square and another number</w:t>
      </w:r>
    </w:p>
    <w:p w:rsidR="005512F9" w:rsidRDefault="003A51F1" w:rsidP="005512F9">
      <w:pPr>
        <w:rPr>
          <w:rFonts w:asciiTheme="majorHAnsi" w:hAnsiTheme="majorHAnsi"/>
        </w:rPr>
      </w:pPr>
      <w:r>
        <w:rPr>
          <w:rFonts w:asciiTheme="majorHAnsi" w:hAnsiTheme="majorHAnsi"/>
        </w:rPr>
        <w:tab/>
        <w:t xml:space="preserve">       Most students need a lot of practice finding </w:t>
      </w:r>
      <w:proofErr w:type="spellStart"/>
      <w:r>
        <w:rPr>
          <w:rFonts w:asciiTheme="majorHAnsi" w:hAnsiTheme="majorHAnsi"/>
        </w:rPr>
        <w:t>wquare</w:t>
      </w:r>
      <w:proofErr w:type="spellEnd"/>
      <w:r>
        <w:rPr>
          <w:rFonts w:asciiTheme="majorHAnsi" w:hAnsiTheme="majorHAnsi"/>
        </w:rPr>
        <w:t xml:space="preserve"> roots of variables with odd exponents</w:t>
      </w:r>
    </w:p>
    <w:p w:rsidR="003A51F1" w:rsidRPr="003D15A5" w:rsidRDefault="003A51F1" w:rsidP="005512F9">
      <w:pPr>
        <w:rPr>
          <w:rFonts w:asciiTheme="majorHAnsi" w:hAnsiTheme="majorHAnsi"/>
        </w:rPr>
      </w:pPr>
      <w:r>
        <w:rPr>
          <w:rFonts w:asciiTheme="majorHAnsi" w:hAnsiTheme="majorHAnsi"/>
        </w:rPr>
        <w:tab/>
        <w:t xml:space="preserve">       </w:t>
      </w:r>
    </w:p>
    <w:p w:rsidR="005512F9" w:rsidRPr="003D15A5" w:rsidRDefault="005512F9" w:rsidP="005512F9">
      <w:pPr>
        <w:rPr>
          <w:rFonts w:asciiTheme="majorHAnsi" w:hAnsiTheme="majorHAnsi"/>
        </w:rPr>
      </w:pPr>
    </w:p>
    <w:p w:rsidR="00025665" w:rsidRDefault="00025665" w:rsidP="005512F9">
      <w:pPr>
        <w:jc w:val="center"/>
        <w:rPr>
          <w:rFonts w:asciiTheme="majorHAnsi" w:hAnsiTheme="majorHAnsi"/>
          <w:b/>
          <w:sz w:val="32"/>
          <w:szCs w:val="32"/>
        </w:rPr>
      </w:pPr>
    </w:p>
    <w:p w:rsidR="005512F9" w:rsidRPr="005F1E3B" w:rsidRDefault="005F1E3B" w:rsidP="005512F9">
      <w:pPr>
        <w:jc w:val="center"/>
        <w:rPr>
          <w:rFonts w:asciiTheme="majorHAnsi" w:hAnsiTheme="majorHAnsi"/>
          <w:b/>
          <w:sz w:val="32"/>
          <w:szCs w:val="32"/>
        </w:rPr>
      </w:pPr>
      <w:r>
        <w:rPr>
          <w:rFonts w:asciiTheme="majorHAnsi" w:hAnsiTheme="majorHAnsi"/>
          <w:b/>
          <w:sz w:val="32"/>
          <w:szCs w:val="32"/>
        </w:rPr>
        <w:t>Day 4</w:t>
      </w:r>
    </w:p>
    <w:p w:rsidR="005512F9" w:rsidRPr="003D15A5" w:rsidRDefault="005512F9" w:rsidP="005512F9">
      <w:pPr>
        <w:jc w:val="cente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3A51F1">
        <w:rPr>
          <w:rFonts w:asciiTheme="majorHAnsi" w:hAnsiTheme="majorHAnsi"/>
        </w:rPr>
        <w:t xml:space="preserve"> </w:t>
      </w:r>
      <w:r w:rsidR="003A51F1" w:rsidRPr="00471419">
        <w:rPr>
          <w:rFonts w:asciiTheme="majorHAnsi" w:hAnsiTheme="majorHAnsi"/>
          <w:b/>
        </w:rPr>
        <w:t>A.1.10 Solve radical equations involving one radical</w:t>
      </w:r>
      <w:r w:rsidR="003A51F1">
        <w:rPr>
          <w:rFonts w:asciiTheme="majorHAnsi" w:hAnsiTheme="majorHAnsi"/>
          <w:b/>
        </w:rPr>
        <w:t xml:space="preserve"> (mastery of this benchmark requires some background work on basic math skills involving roots of numbers, this benchmark will be carried over for several daily lessons.)</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5F1E3B">
        <w:rPr>
          <w:rFonts w:asciiTheme="majorHAnsi" w:hAnsiTheme="majorHAnsi"/>
        </w:rPr>
        <w:t>Add and subtract radicals</w:t>
      </w:r>
    </w:p>
    <w:p w:rsidR="005F1E3B" w:rsidRDefault="005F1E3B" w:rsidP="005512F9">
      <w:pPr>
        <w:rPr>
          <w:rFonts w:asciiTheme="majorHAnsi" w:hAnsiTheme="majorHAnsi"/>
        </w:rPr>
      </w:pPr>
      <w:r>
        <w:rPr>
          <w:rFonts w:asciiTheme="majorHAnsi" w:hAnsiTheme="majorHAnsi"/>
        </w:rPr>
        <w:tab/>
        <w:t xml:space="preserve">  </w:t>
      </w:r>
      <w:r>
        <w:rPr>
          <w:rFonts w:asciiTheme="majorHAnsi" w:hAnsiTheme="majorHAnsi"/>
        </w:rPr>
        <w:tab/>
        <w:t xml:space="preserve">          Simplify radical sums and differences</w:t>
      </w:r>
    </w:p>
    <w:p w:rsidR="005F1E3B" w:rsidRPr="003D15A5" w:rsidRDefault="005F1E3B" w:rsidP="005512F9">
      <w:pPr>
        <w:rPr>
          <w:rFonts w:asciiTheme="majorHAnsi" w:hAnsiTheme="majorHAnsi"/>
        </w:rPr>
      </w:pPr>
      <w:r>
        <w:rPr>
          <w:rFonts w:asciiTheme="majorHAnsi" w:hAnsiTheme="majorHAnsi"/>
        </w:rPr>
        <w:tab/>
      </w:r>
      <w:r>
        <w:rPr>
          <w:rFonts w:asciiTheme="majorHAnsi" w:hAnsiTheme="majorHAnsi"/>
        </w:rPr>
        <w:tab/>
        <w:t xml:space="preserve">          Simplify more complicated radical expressions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5F1E3B">
        <w:rPr>
          <w:rFonts w:asciiTheme="majorHAnsi" w:hAnsiTheme="majorHAnsi"/>
        </w:rPr>
        <w:t>Mini-lecture 8.3 Adding and subtracting radicals</w:t>
      </w:r>
    </w:p>
    <w:p w:rsidR="005F1E3B" w:rsidRDefault="005F1E3B" w:rsidP="005512F9">
      <w:pPr>
        <w:rPr>
          <w:rFonts w:asciiTheme="majorHAnsi" w:hAnsiTheme="majorHAnsi"/>
        </w:rPr>
      </w:pPr>
      <w:r>
        <w:rPr>
          <w:rFonts w:asciiTheme="majorHAnsi" w:hAnsiTheme="majorHAnsi"/>
        </w:rPr>
        <w:tab/>
        <w:t xml:space="preserve">       Individual white boards</w:t>
      </w:r>
    </w:p>
    <w:p w:rsidR="005F1E3B" w:rsidRPr="003D15A5" w:rsidRDefault="005F1E3B" w:rsidP="005512F9">
      <w:pPr>
        <w:rPr>
          <w:rFonts w:asciiTheme="majorHAnsi" w:hAnsiTheme="majorHAnsi"/>
        </w:rPr>
      </w:pPr>
      <w:r>
        <w:rPr>
          <w:rFonts w:asciiTheme="majorHAnsi" w:hAnsiTheme="majorHAnsi"/>
        </w:rPr>
        <w:tab/>
        <w:t xml:space="preserve">       Dry-erase markers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0734" w:type="dxa"/>
        <w:tblLook w:val="04A0"/>
      </w:tblPr>
      <w:tblGrid>
        <w:gridCol w:w="3069"/>
        <w:gridCol w:w="803"/>
        <w:gridCol w:w="6862"/>
      </w:tblGrid>
      <w:tr w:rsidR="005512F9" w:rsidRPr="003D15A5" w:rsidTr="00275275">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6862"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6862" w:type="dxa"/>
          </w:tcPr>
          <w:p w:rsidR="005512F9" w:rsidRDefault="005F1E3B" w:rsidP="00275275">
            <w:pPr>
              <w:rPr>
                <w:rFonts w:asciiTheme="majorHAnsi" w:hAnsiTheme="majorHAnsi"/>
              </w:rPr>
            </w:pPr>
            <w:r>
              <w:rPr>
                <w:rFonts w:asciiTheme="majorHAnsi" w:hAnsiTheme="majorHAnsi"/>
              </w:rPr>
              <w:t>Practice problems involving multiplying and dividing radicals</w:t>
            </w:r>
          </w:p>
          <w:p w:rsidR="005F1E3B" w:rsidRPr="003D15A5" w:rsidRDefault="005F1E3B" w:rsidP="00275275">
            <w:pPr>
              <w:rPr>
                <w:rFonts w:asciiTheme="majorHAnsi" w:hAnsiTheme="majorHAnsi"/>
              </w:rPr>
            </w:pPr>
            <w:r>
              <w:rPr>
                <w:rFonts w:asciiTheme="majorHAnsi" w:hAnsiTheme="majorHAnsi"/>
              </w:rPr>
              <w:t>Discuss results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6862" w:type="dxa"/>
          </w:tcPr>
          <w:p w:rsidR="005512F9" w:rsidRDefault="005F1E3B" w:rsidP="00275275">
            <w:pPr>
              <w:rPr>
                <w:rFonts w:asciiTheme="majorHAnsi" w:hAnsiTheme="majorHAnsi"/>
              </w:rPr>
            </w:pPr>
            <w:r>
              <w:rPr>
                <w:rFonts w:asciiTheme="majorHAnsi" w:hAnsiTheme="majorHAnsi"/>
              </w:rPr>
              <w:t>Introduce the process for adding and subtracting radicals</w:t>
            </w:r>
          </w:p>
          <w:p w:rsidR="005F1E3B" w:rsidRPr="003D15A5" w:rsidRDefault="005F1E3B" w:rsidP="00275275">
            <w:pPr>
              <w:rPr>
                <w:rFonts w:asciiTheme="majorHAnsi" w:hAnsiTheme="majorHAnsi"/>
              </w:rPr>
            </w:pPr>
            <w:r>
              <w:rPr>
                <w:rFonts w:asciiTheme="majorHAnsi" w:hAnsiTheme="majorHAnsi"/>
              </w:rPr>
              <w:t>Provide practice problems for students to practice on Individual white boards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6862" w:type="dxa"/>
          </w:tcPr>
          <w:p w:rsidR="005512F9" w:rsidRDefault="005F1E3B" w:rsidP="00275275">
            <w:pPr>
              <w:rPr>
                <w:rFonts w:asciiTheme="majorHAnsi" w:hAnsiTheme="majorHAnsi"/>
              </w:rPr>
            </w:pPr>
            <w:r>
              <w:rPr>
                <w:rFonts w:asciiTheme="majorHAnsi" w:hAnsiTheme="majorHAnsi"/>
              </w:rPr>
              <w:t>Explore processes for simplifying and combining radicals by adding and subtracting</w:t>
            </w:r>
            <w:r w:rsidR="002527F2">
              <w:rPr>
                <w:rFonts w:asciiTheme="majorHAnsi" w:hAnsiTheme="majorHAnsi"/>
              </w:rPr>
              <w:t>, and solving applied problems</w:t>
            </w:r>
          </w:p>
          <w:p w:rsidR="005F1E3B" w:rsidRPr="003D15A5" w:rsidRDefault="005F1E3B" w:rsidP="00275275">
            <w:pPr>
              <w:rPr>
                <w:rFonts w:asciiTheme="majorHAnsi" w:hAnsiTheme="majorHAnsi"/>
              </w:rPr>
            </w:pPr>
            <w:r>
              <w:rPr>
                <w:rFonts w:asciiTheme="majorHAnsi" w:hAnsiTheme="majorHAnsi"/>
              </w:rPr>
              <w:t>Provide practice problems for white board</w:t>
            </w:r>
            <w:r w:rsidR="002527F2">
              <w:rPr>
                <w:rFonts w:asciiTheme="majorHAnsi" w:hAnsiTheme="majorHAnsi"/>
              </w:rPr>
              <w:t xml:space="preserve"> practice</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2527F2" w:rsidP="00275275">
            <w:pPr>
              <w:rPr>
                <w:rFonts w:asciiTheme="majorHAnsi" w:hAnsiTheme="majorHAnsi"/>
              </w:rPr>
            </w:pPr>
            <w:r>
              <w:rPr>
                <w:rFonts w:asciiTheme="majorHAnsi" w:hAnsiTheme="majorHAnsi"/>
              </w:rPr>
              <w:t>Ticket out the door – Compare and contrast the processes for adding and subtracting radicals and for multiplying and dividing radicals.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2527F2" w:rsidP="00275275">
            <w:pPr>
              <w:rPr>
                <w:rFonts w:asciiTheme="majorHAnsi" w:hAnsiTheme="majorHAnsi"/>
              </w:rPr>
            </w:pPr>
            <w:r>
              <w:rPr>
                <w:rFonts w:asciiTheme="majorHAnsi" w:hAnsiTheme="majorHAnsi"/>
              </w:rPr>
              <w:t>Talk about tomorrow’s quiz and begin preparation</w:t>
            </w:r>
          </w:p>
        </w:tc>
      </w:tr>
    </w:tbl>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rPr>
        <w:t>Reflection:</w:t>
      </w:r>
      <w:r w:rsidR="002527F2">
        <w:rPr>
          <w:rFonts w:asciiTheme="majorHAnsi" w:hAnsiTheme="majorHAnsi"/>
        </w:rPr>
        <w:t xml:space="preserve"> Most students find adding and subtracting radicals easy once they realize that adding and subtracting like radicals is analogous to adding and subtracting like terms.</w:t>
      </w:r>
    </w:p>
    <w:p w:rsidR="005512F9" w:rsidRPr="003D15A5" w:rsidRDefault="002527F2" w:rsidP="005512F9">
      <w:pPr>
        <w:rPr>
          <w:rFonts w:asciiTheme="majorHAnsi" w:hAnsiTheme="majorHAnsi"/>
        </w:rPr>
      </w:pPr>
      <w:r>
        <w:rPr>
          <w:rFonts w:asciiTheme="majorHAnsi" w:hAnsiTheme="majorHAnsi"/>
        </w:rPr>
        <w:tab/>
        <w:t xml:space="preserve">       Many students have trouble at first with the examples where the square root has a coefficient other than 1 before simplification.</w:t>
      </w:r>
    </w:p>
    <w:p w:rsidR="005512F9" w:rsidRPr="003D15A5" w:rsidRDefault="005512F9" w:rsidP="005512F9">
      <w:pPr>
        <w:rPr>
          <w:rFonts w:asciiTheme="majorHAnsi" w:hAnsiTheme="majorHAnsi"/>
        </w:rPr>
      </w:pPr>
    </w:p>
    <w:p w:rsidR="002527F2" w:rsidRDefault="002527F2" w:rsidP="005512F9">
      <w:pPr>
        <w:jc w:val="center"/>
        <w:rPr>
          <w:rFonts w:asciiTheme="majorHAnsi" w:hAnsiTheme="majorHAnsi"/>
          <w:b/>
        </w:rPr>
      </w:pPr>
    </w:p>
    <w:p w:rsidR="002527F2" w:rsidRDefault="002527F2" w:rsidP="005512F9">
      <w:pPr>
        <w:jc w:val="center"/>
        <w:rPr>
          <w:rFonts w:asciiTheme="majorHAnsi" w:hAnsiTheme="majorHAnsi"/>
          <w:b/>
        </w:rPr>
      </w:pPr>
    </w:p>
    <w:p w:rsidR="002527F2" w:rsidRDefault="002527F2" w:rsidP="005512F9">
      <w:pPr>
        <w:jc w:val="center"/>
        <w:rPr>
          <w:rFonts w:asciiTheme="majorHAnsi" w:hAnsiTheme="majorHAnsi"/>
          <w:b/>
        </w:rPr>
      </w:pPr>
    </w:p>
    <w:p w:rsidR="005512F9" w:rsidRPr="002527F2" w:rsidRDefault="002527F2" w:rsidP="005512F9">
      <w:pPr>
        <w:jc w:val="center"/>
        <w:rPr>
          <w:rFonts w:asciiTheme="majorHAnsi" w:hAnsiTheme="majorHAnsi"/>
          <w:b/>
          <w:sz w:val="32"/>
          <w:szCs w:val="32"/>
        </w:rPr>
      </w:pPr>
      <w:r>
        <w:rPr>
          <w:rFonts w:asciiTheme="majorHAnsi" w:hAnsiTheme="majorHAnsi"/>
          <w:b/>
          <w:sz w:val="32"/>
          <w:szCs w:val="32"/>
        </w:rPr>
        <w:lastRenderedPageBreak/>
        <w:t>Day 5</w:t>
      </w:r>
    </w:p>
    <w:p w:rsidR="005512F9" w:rsidRPr="003D15A5" w:rsidRDefault="005512F9" w:rsidP="005512F9">
      <w:pPr>
        <w:jc w:val="cente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287523" w:rsidRPr="00471419">
        <w:rPr>
          <w:rFonts w:asciiTheme="majorHAnsi" w:hAnsiTheme="majorHAnsi"/>
          <w:b/>
        </w:rPr>
        <w:t>A.1.10 Solve radical equations involving one radical</w:t>
      </w:r>
      <w:r w:rsidR="00287523">
        <w:rPr>
          <w:rFonts w:asciiTheme="majorHAnsi" w:hAnsiTheme="majorHAnsi"/>
          <w:b/>
        </w:rPr>
        <w:t xml:space="preserve"> (mastery of this benchmark requires some background work on basic math skills involving roots of numbers, this benchmark will be carried over for several daily lessons.)</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287523">
        <w:rPr>
          <w:rFonts w:asciiTheme="majorHAnsi" w:hAnsiTheme="majorHAnsi"/>
        </w:rPr>
        <w:t>Rational denominators with square roots</w:t>
      </w:r>
    </w:p>
    <w:p w:rsidR="00287523" w:rsidRDefault="00287523" w:rsidP="005512F9">
      <w:pPr>
        <w:rPr>
          <w:rFonts w:asciiTheme="majorHAnsi" w:hAnsiTheme="majorHAnsi"/>
        </w:rPr>
      </w:pPr>
      <w:r>
        <w:rPr>
          <w:rFonts w:asciiTheme="majorHAnsi" w:hAnsiTheme="majorHAnsi"/>
        </w:rPr>
        <w:tab/>
      </w:r>
      <w:r>
        <w:rPr>
          <w:rFonts w:asciiTheme="majorHAnsi" w:hAnsiTheme="majorHAnsi"/>
        </w:rPr>
        <w:tab/>
        <w:t xml:space="preserve">          Write radicals in simplified form</w:t>
      </w:r>
    </w:p>
    <w:p w:rsidR="00287523" w:rsidRPr="003D15A5" w:rsidRDefault="00287523" w:rsidP="005512F9">
      <w:pPr>
        <w:rPr>
          <w:rFonts w:asciiTheme="majorHAnsi" w:hAnsiTheme="majorHAnsi"/>
        </w:rPr>
      </w:pPr>
      <w:r>
        <w:rPr>
          <w:rFonts w:asciiTheme="majorHAnsi" w:hAnsiTheme="majorHAnsi"/>
        </w:rPr>
        <w:tab/>
      </w:r>
      <w:r>
        <w:rPr>
          <w:rFonts w:asciiTheme="majorHAnsi" w:hAnsiTheme="majorHAnsi"/>
        </w:rPr>
        <w:tab/>
        <w:t xml:space="preserve">          Rationaliz</w:t>
      </w:r>
      <w:r w:rsidR="00DD0DEE">
        <w:rPr>
          <w:rFonts w:asciiTheme="majorHAnsi" w:hAnsiTheme="majorHAnsi"/>
        </w:rPr>
        <w:t>e</w:t>
      </w:r>
      <w:r>
        <w:rPr>
          <w:rFonts w:asciiTheme="majorHAnsi" w:hAnsiTheme="majorHAnsi"/>
        </w:rPr>
        <w:t xml:space="preserve"> denominators with cube roots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287523">
        <w:rPr>
          <w:rFonts w:asciiTheme="majorHAnsi" w:hAnsiTheme="majorHAnsi"/>
        </w:rPr>
        <w:t xml:space="preserve">Mini-lecture </w:t>
      </w:r>
      <w:r w:rsidR="00123E13">
        <w:rPr>
          <w:rFonts w:asciiTheme="majorHAnsi" w:hAnsiTheme="majorHAnsi"/>
        </w:rPr>
        <w:t xml:space="preserve">8.4 </w:t>
      </w:r>
      <w:r w:rsidR="00287523">
        <w:rPr>
          <w:rFonts w:asciiTheme="majorHAnsi" w:hAnsiTheme="majorHAnsi"/>
        </w:rPr>
        <w:t>– Rationalizing the</w:t>
      </w:r>
      <w:r w:rsidR="00123E13">
        <w:rPr>
          <w:rFonts w:asciiTheme="majorHAnsi" w:hAnsiTheme="majorHAnsi"/>
        </w:rPr>
        <w:t xml:space="preserve"> Denominator</w:t>
      </w:r>
    </w:p>
    <w:p w:rsidR="00123E13" w:rsidRDefault="00123E13" w:rsidP="005512F9">
      <w:pPr>
        <w:rPr>
          <w:rFonts w:asciiTheme="majorHAnsi" w:hAnsiTheme="majorHAnsi"/>
        </w:rPr>
      </w:pPr>
      <w:r>
        <w:rPr>
          <w:rFonts w:asciiTheme="majorHAnsi" w:hAnsiTheme="majorHAnsi"/>
        </w:rPr>
        <w:tab/>
        <w:t xml:space="preserve">       Individual white boards</w:t>
      </w:r>
    </w:p>
    <w:p w:rsidR="00123E13" w:rsidRPr="003D15A5" w:rsidRDefault="00123E13" w:rsidP="005512F9">
      <w:pPr>
        <w:rPr>
          <w:rFonts w:asciiTheme="majorHAnsi" w:hAnsiTheme="majorHAnsi"/>
        </w:rPr>
      </w:pPr>
      <w:r>
        <w:rPr>
          <w:rFonts w:asciiTheme="majorHAnsi" w:hAnsiTheme="majorHAnsi"/>
        </w:rPr>
        <w:tab/>
        <w:t xml:space="preserve">       Dry-erase markers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0734" w:type="dxa"/>
        <w:tblLook w:val="04A0"/>
      </w:tblPr>
      <w:tblGrid>
        <w:gridCol w:w="3069"/>
        <w:gridCol w:w="803"/>
        <w:gridCol w:w="6862"/>
      </w:tblGrid>
      <w:tr w:rsidR="005512F9" w:rsidRPr="003D15A5" w:rsidTr="00275275">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6862"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287523" w:rsidP="00275275">
            <w:pPr>
              <w:rPr>
                <w:rFonts w:asciiTheme="majorHAnsi" w:hAnsiTheme="majorHAnsi"/>
              </w:rPr>
            </w:pPr>
            <w:r>
              <w:rPr>
                <w:rFonts w:asciiTheme="majorHAnsi" w:hAnsiTheme="majorHAnsi"/>
              </w:rPr>
              <w:t>Quiz on Radicals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6862" w:type="dxa"/>
          </w:tcPr>
          <w:p w:rsidR="005512F9" w:rsidRDefault="00123E13" w:rsidP="00275275">
            <w:pPr>
              <w:rPr>
                <w:rFonts w:asciiTheme="majorHAnsi" w:hAnsiTheme="majorHAnsi"/>
              </w:rPr>
            </w:pPr>
            <w:r>
              <w:rPr>
                <w:rFonts w:asciiTheme="majorHAnsi" w:hAnsiTheme="majorHAnsi"/>
              </w:rPr>
              <w:t>Introduce rationalizing the denominator</w:t>
            </w:r>
          </w:p>
          <w:p w:rsidR="00123E13" w:rsidRDefault="00123E13" w:rsidP="00275275">
            <w:pPr>
              <w:rPr>
                <w:rFonts w:asciiTheme="majorHAnsi" w:hAnsiTheme="majorHAnsi"/>
              </w:rPr>
            </w:pPr>
            <w:r>
              <w:rPr>
                <w:rFonts w:asciiTheme="majorHAnsi" w:hAnsiTheme="majorHAnsi"/>
              </w:rPr>
              <w:t>Provide practice problems from Mini-lecture for practice on the individual white boards</w:t>
            </w:r>
          </w:p>
          <w:p w:rsidR="00123E13" w:rsidRPr="003D15A5" w:rsidRDefault="00123E13" w:rsidP="00275275">
            <w:pPr>
              <w:rPr>
                <w:rFonts w:asciiTheme="majorHAnsi" w:hAnsiTheme="majorHAnsi"/>
              </w:rPr>
            </w:pPr>
            <w:r>
              <w:rPr>
                <w:rFonts w:asciiTheme="majorHAnsi" w:hAnsiTheme="majorHAnsi"/>
              </w:rPr>
              <w:t>Insure that students are writing the results in simplified form</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6862" w:type="dxa"/>
          </w:tcPr>
          <w:p w:rsidR="005512F9" w:rsidRDefault="00123E13" w:rsidP="00275275">
            <w:pPr>
              <w:rPr>
                <w:rFonts w:asciiTheme="majorHAnsi" w:hAnsiTheme="majorHAnsi"/>
              </w:rPr>
            </w:pPr>
            <w:r>
              <w:rPr>
                <w:rFonts w:asciiTheme="majorHAnsi" w:hAnsiTheme="majorHAnsi"/>
              </w:rPr>
              <w:t>Explore the answer students are getting to check for understanding then move on to more complicated problems, such as cube roots</w:t>
            </w:r>
          </w:p>
          <w:p w:rsidR="00123E13" w:rsidRPr="003D15A5" w:rsidRDefault="00123E13" w:rsidP="00275275">
            <w:pPr>
              <w:rPr>
                <w:rFonts w:asciiTheme="majorHAnsi" w:hAnsiTheme="majorHAnsi"/>
              </w:rPr>
            </w:pPr>
            <w:r>
              <w:rPr>
                <w:rFonts w:asciiTheme="majorHAnsi" w:hAnsiTheme="majorHAnsi"/>
              </w:rPr>
              <w:t>Provide practice problems for white boards.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123E13" w:rsidP="00275275">
            <w:pPr>
              <w:rPr>
                <w:rFonts w:asciiTheme="majorHAnsi" w:hAnsiTheme="majorHAnsi"/>
              </w:rPr>
            </w:pPr>
            <w:r>
              <w:rPr>
                <w:rFonts w:asciiTheme="majorHAnsi" w:hAnsiTheme="majorHAnsi"/>
              </w:rPr>
              <w:t>Have students do a JIST writing exercise by summarizing the process of rationalizing the denominator in 20 words or less.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512F9" w:rsidP="00275275">
            <w:pPr>
              <w:rPr>
                <w:rFonts w:asciiTheme="majorHAnsi" w:hAnsiTheme="majorHAnsi"/>
              </w:rPr>
            </w:pPr>
          </w:p>
        </w:tc>
      </w:tr>
    </w:tbl>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rPr>
        <w:t>Reflection:</w:t>
      </w:r>
      <w:r w:rsidR="00123E13">
        <w:rPr>
          <w:rFonts w:asciiTheme="majorHAnsi" w:hAnsiTheme="majorHAnsi"/>
        </w:rPr>
        <w:t xml:space="preserve"> </w:t>
      </w:r>
      <w:r w:rsidR="00E879F1">
        <w:rPr>
          <w:rFonts w:asciiTheme="majorHAnsi" w:hAnsiTheme="majorHAnsi"/>
        </w:rPr>
        <w:t xml:space="preserve">Some students need to see several examples of how </w:t>
      </w:r>
      <w:proofErr w:type="gramStart"/>
      <w:r w:rsidR="00E879F1">
        <w:rPr>
          <w:rFonts w:asciiTheme="majorHAnsi" w:hAnsiTheme="majorHAnsi"/>
        </w:rPr>
        <w:t>√a</w:t>
      </w:r>
      <w:proofErr w:type="gramEnd"/>
      <w:r w:rsidR="00E879F1">
        <w:rPr>
          <w:rFonts w:asciiTheme="majorHAnsi" w:hAnsiTheme="majorHAnsi"/>
        </w:rPr>
        <w:t xml:space="preserve"> * √a =a before applying it to rationalizing a denominator</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E879F1" w:rsidRDefault="00E879F1" w:rsidP="005512F9">
      <w:pPr>
        <w:jc w:val="center"/>
        <w:rPr>
          <w:rFonts w:asciiTheme="majorHAnsi" w:hAnsiTheme="majorHAnsi"/>
          <w:b/>
        </w:rPr>
      </w:pPr>
    </w:p>
    <w:p w:rsidR="00E879F1" w:rsidRDefault="00E879F1" w:rsidP="005512F9">
      <w:pPr>
        <w:jc w:val="center"/>
        <w:rPr>
          <w:rFonts w:asciiTheme="majorHAnsi" w:hAnsiTheme="majorHAnsi"/>
          <w:b/>
        </w:rPr>
      </w:pPr>
    </w:p>
    <w:p w:rsidR="00E879F1" w:rsidRDefault="00E879F1" w:rsidP="005512F9">
      <w:pPr>
        <w:jc w:val="center"/>
        <w:rPr>
          <w:rFonts w:asciiTheme="majorHAnsi" w:hAnsiTheme="majorHAnsi"/>
          <w:b/>
        </w:rPr>
      </w:pPr>
    </w:p>
    <w:p w:rsidR="005512F9" w:rsidRPr="00E879F1" w:rsidRDefault="00E879F1" w:rsidP="005512F9">
      <w:pPr>
        <w:jc w:val="center"/>
        <w:rPr>
          <w:rFonts w:asciiTheme="majorHAnsi" w:hAnsiTheme="majorHAnsi"/>
          <w:b/>
          <w:sz w:val="32"/>
          <w:szCs w:val="32"/>
        </w:rPr>
      </w:pPr>
      <w:r>
        <w:rPr>
          <w:rFonts w:asciiTheme="majorHAnsi" w:hAnsiTheme="majorHAnsi"/>
          <w:b/>
          <w:sz w:val="32"/>
          <w:szCs w:val="32"/>
        </w:rPr>
        <w:t>Day 6</w:t>
      </w:r>
    </w:p>
    <w:p w:rsidR="005512F9" w:rsidRPr="003D15A5" w:rsidRDefault="005512F9" w:rsidP="005512F9">
      <w:pPr>
        <w:jc w:val="cente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E879F1" w:rsidRPr="00471419">
        <w:rPr>
          <w:rFonts w:asciiTheme="majorHAnsi" w:hAnsiTheme="majorHAnsi"/>
          <w:b/>
        </w:rPr>
        <w:t>A.1.10 Solve radical equations involving one radical</w:t>
      </w:r>
      <w:r w:rsidR="00E879F1">
        <w:rPr>
          <w:rFonts w:asciiTheme="majorHAnsi" w:hAnsiTheme="majorHAnsi"/>
          <w:b/>
        </w:rPr>
        <w:t xml:space="preserve"> (mastery of this benchmark requires some background work on basic math skills involving roots of numbers, this benchmark will be carried over for several daily lessons.)</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E879F1">
        <w:rPr>
          <w:rFonts w:asciiTheme="majorHAnsi" w:hAnsiTheme="majorHAnsi"/>
        </w:rPr>
        <w:t>Simplify products of radical expressions</w:t>
      </w:r>
    </w:p>
    <w:p w:rsidR="00E879F1" w:rsidRDefault="00E879F1" w:rsidP="005512F9">
      <w:pPr>
        <w:rPr>
          <w:rFonts w:asciiTheme="majorHAnsi" w:hAnsiTheme="majorHAnsi"/>
        </w:rPr>
      </w:pPr>
      <w:r>
        <w:rPr>
          <w:rFonts w:asciiTheme="majorHAnsi" w:hAnsiTheme="majorHAnsi"/>
        </w:rPr>
        <w:tab/>
      </w:r>
      <w:r>
        <w:rPr>
          <w:rFonts w:asciiTheme="majorHAnsi" w:hAnsiTheme="majorHAnsi"/>
        </w:rPr>
        <w:tab/>
        <w:t xml:space="preserve">          Use conjugates to rationalize denominators of radical expressions</w:t>
      </w:r>
    </w:p>
    <w:p w:rsidR="00E879F1" w:rsidRDefault="00E879F1" w:rsidP="005512F9">
      <w:pPr>
        <w:rPr>
          <w:rFonts w:asciiTheme="majorHAnsi" w:hAnsiTheme="majorHAnsi"/>
        </w:rPr>
      </w:pPr>
      <w:r>
        <w:rPr>
          <w:rFonts w:asciiTheme="majorHAnsi" w:hAnsiTheme="majorHAnsi"/>
        </w:rPr>
        <w:tab/>
      </w:r>
      <w:r>
        <w:rPr>
          <w:rFonts w:asciiTheme="majorHAnsi" w:hAnsiTheme="majorHAnsi"/>
        </w:rPr>
        <w:tab/>
        <w:t xml:space="preserve">          Write radical expressions with quotients in lowest terms</w:t>
      </w:r>
    </w:p>
    <w:p w:rsidR="00DD0DEE" w:rsidRPr="003D15A5" w:rsidRDefault="00DD0DEE" w:rsidP="005512F9">
      <w:pPr>
        <w:rPr>
          <w:rFonts w:asciiTheme="majorHAnsi" w:hAnsiTheme="majorHAnsi"/>
        </w:rPr>
      </w:pPr>
      <w:r>
        <w:rPr>
          <w:rFonts w:asciiTheme="majorHAnsi" w:hAnsiTheme="majorHAnsi"/>
        </w:rPr>
        <w:tab/>
      </w:r>
      <w:r>
        <w:rPr>
          <w:rFonts w:asciiTheme="majorHAnsi" w:hAnsiTheme="majorHAnsi"/>
        </w:rPr>
        <w:tab/>
        <w:t xml:space="preserve">          Solving Equations with Radicals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5C3532">
        <w:rPr>
          <w:rFonts w:asciiTheme="majorHAnsi" w:hAnsiTheme="majorHAnsi"/>
        </w:rPr>
        <w:t>Mini-lecture 8.5 More Simplifying and Operations with Radicals</w:t>
      </w:r>
      <w:r w:rsidR="00FD7B13">
        <w:rPr>
          <w:rFonts w:asciiTheme="majorHAnsi" w:hAnsiTheme="majorHAnsi"/>
        </w:rPr>
        <w:t xml:space="preserve">.  </w:t>
      </w:r>
    </w:p>
    <w:p w:rsidR="0082678E" w:rsidRDefault="0082678E" w:rsidP="005512F9">
      <w:pPr>
        <w:rPr>
          <w:rFonts w:asciiTheme="majorHAnsi" w:hAnsiTheme="majorHAnsi"/>
        </w:rPr>
      </w:pPr>
      <w:r>
        <w:rPr>
          <w:rFonts w:asciiTheme="majorHAnsi" w:hAnsiTheme="majorHAnsi"/>
        </w:rPr>
        <w:tab/>
        <w:t xml:space="preserve">       Mini-lecture 8.6 Solving Equations with Radicals</w:t>
      </w:r>
    </w:p>
    <w:p w:rsidR="005C3532" w:rsidRDefault="005C3532" w:rsidP="005512F9">
      <w:pPr>
        <w:rPr>
          <w:rFonts w:asciiTheme="majorHAnsi" w:hAnsiTheme="majorHAnsi"/>
        </w:rPr>
      </w:pPr>
      <w:r>
        <w:rPr>
          <w:rFonts w:asciiTheme="majorHAnsi" w:hAnsiTheme="majorHAnsi"/>
        </w:rPr>
        <w:tab/>
        <w:t xml:space="preserve">       Individual white boards</w:t>
      </w:r>
    </w:p>
    <w:p w:rsidR="005C3532" w:rsidRPr="003D15A5" w:rsidRDefault="005C3532" w:rsidP="005512F9">
      <w:pPr>
        <w:rPr>
          <w:rFonts w:asciiTheme="majorHAnsi" w:hAnsiTheme="majorHAnsi"/>
        </w:rPr>
      </w:pPr>
      <w:r>
        <w:rPr>
          <w:rFonts w:asciiTheme="majorHAnsi" w:hAnsiTheme="majorHAnsi"/>
        </w:rPr>
        <w:tab/>
        <w:t xml:space="preserve">       Dry-erase markers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0734" w:type="dxa"/>
        <w:tblLook w:val="04A0"/>
      </w:tblPr>
      <w:tblGrid>
        <w:gridCol w:w="3069"/>
        <w:gridCol w:w="803"/>
        <w:gridCol w:w="6862"/>
      </w:tblGrid>
      <w:tr w:rsidR="005512F9" w:rsidRPr="003D15A5" w:rsidTr="00275275">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6862"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C3532" w:rsidP="005C3532">
            <w:pPr>
              <w:rPr>
                <w:rFonts w:asciiTheme="majorHAnsi" w:hAnsiTheme="majorHAnsi"/>
              </w:rPr>
            </w:pPr>
            <w:r>
              <w:rPr>
                <w:rFonts w:asciiTheme="majorHAnsi" w:hAnsiTheme="majorHAnsi"/>
              </w:rPr>
              <w:t>Practice problems involving addition, subtraction, multiplication and division of radicals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6862" w:type="dxa"/>
          </w:tcPr>
          <w:p w:rsidR="005512F9" w:rsidRDefault="005C3532" w:rsidP="00275275">
            <w:pPr>
              <w:rPr>
                <w:rFonts w:asciiTheme="majorHAnsi" w:hAnsiTheme="majorHAnsi"/>
              </w:rPr>
            </w:pPr>
            <w:r>
              <w:rPr>
                <w:rFonts w:asciiTheme="majorHAnsi" w:hAnsiTheme="majorHAnsi"/>
              </w:rPr>
              <w:t>Introduce students to more complicated forms of radicals, such as, distributive property and rationalizing with a conjugate</w:t>
            </w:r>
          </w:p>
          <w:p w:rsidR="005C3532" w:rsidRPr="003D15A5" w:rsidRDefault="005C3532" w:rsidP="00275275">
            <w:pPr>
              <w:rPr>
                <w:rFonts w:asciiTheme="majorHAnsi" w:hAnsiTheme="majorHAnsi"/>
              </w:rPr>
            </w:pPr>
            <w:r>
              <w:rPr>
                <w:rFonts w:asciiTheme="majorHAnsi" w:hAnsiTheme="majorHAnsi"/>
              </w:rPr>
              <w:t>Provide practice problems for students to work on individual white boards.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6862" w:type="dxa"/>
          </w:tcPr>
          <w:p w:rsidR="005512F9" w:rsidRDefault="0082678E" w:rsidP="00275275">
            <w:pPr>
              <w:rPr>
                <w:rFonts w:asciiTheme="majorHAnsi" w:hAnsiTheme="majorHAnsi"/>
              </w:rPr>
            </w:pPr>
            <w:r>
              <w:rPr>
                <w:rFonts w:asciiTheme="majorHAnsi" w:hAnsiTheme="majorHAnsi"/>
              </w:rPr>
              <w:t>Explore solving equations with radicals (Mini-lecture 8.6)</w:t>
            </w:r>
          </w:p>
          <w:p w:rsidR="0082678E" w:rsidRPr="003D15A5" w:rsidRDefault="0082678E" w:rsidP="00275275">
            <w:pPr>
              <w:rPr>
                <w:rFonts w:asciiTheme="majorHAnsi" w:hAnsiTheme="majorHAnsi"/>
              </w:rPr>
            </w:pPr>
            <w:r>
              <w:rPr>
                <w:rFonts w:asciiTheme="majorHAnsi" w:hAnsiTheme="majorHAnsi"/>
              </w:rPr>
              <w:t>Provide practice problems for students to work on individual white boards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82678E" w:rsidP="00275275">
            <w:pPr>
              <w:rPr>
                <w:rFonts w:asciiTheme="majorHAnsi" w:hAnsiTheme="majorHAnsi"/>
              </w:rPr>
            </w:pPr>
            <w:r>
              <w:rPr>
                <w:rFonts w:asciiTheme="majorHAnsi" w:hAnsiTheme="majorHAnsi"/>
              </w:rPr>
              <w:t xml:space="preserve">Ticket out the door – Provide an equation to solve prior to </w:t>
            </w:r>
            <w:r w:rsidR="004A1127">
              <w:rPr>
                <w:rFonts w:asciiTheme="majorHAnsi" w:hAnsiTheme="majorHAnsi"/>
              </w:rPr>
              <w:t>the end of class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512F9" w:rsidP="00275275">
            <w:pPr>
              <w:rPr>
                <w:rFonts w:asciiTheme="majorHAnsi" w:hAnsiTheme="majorHAnsi"/>
              </w:rPr>
            </w:pPr>
          </w:p>
        </w:tc>
      </w:tr>
    </w:tbl>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rPr>
        <w:t>Reflection:</w:t>
      </w:r>
      <w:r w:rsidR="004A1127">
        <w:rPr>
          <w:rFonts w:asciiTheme="majorHAnsi" w:hAnsiTheme="majorHAnsi"/>
        </w:rPr>
        <w:t xml:space="preserve"> Some students still are confused when solving for the leg of a right triangle rather than the hypotenuse</w:t>
      </w:r>
    </w:p>
    <w:p w:rsidR="004A1127" w:rsidRDefault="004A1127" w:rsidP="005512F9">
      <w:pPr>
        <w:rPr>
          <w:rFonts w:asciiTheme="majorHAnsi" w:hAnsiTheme="majorHAnsi"/>
        </w:rPr>
      </w:pPr>
      <w:r>
        <w:rPr>
          <w:rFonts w:asciiTheme="majorHAnsi" w:hAnsiTheme="majorHAnsi"/>
        </w:rPr>
        <w:tab/>
        <w:t xml:space="preserve">       Encourage students to draw and label a diagram for the applied problems</w:t>
      </w:r>
    </w:p>
    <w:p w:rsidR="004A1127" w:rsidRPr="003D15A5" w:rsidRDefault="004A1127" w:rsidP="005512F9">
      <w:pPr>
        <w:rPr>
          <w:rFonts w:asciiTheme="majorHAnsi" w:hAnsiTheme="majorHAnsi"/>
        </w:rPr>
      </w:pPr>
      <w:r>
        <w:rPr>
          <w:rFonts w:asciiTheme="majorHAnsi" w:hAnsiTheme="majorHAnsi"/>
        </w:rPr>
        <w:tab/>
        <w:t xml:space="preserve">       </w:t>
      </w:r>
      <w:r w:rsidR="00FD7B13">
        <w:rPr>
          <w:rFonts w:asciiTheme="majorHAnsi" w:hAnsiTheme="majorHAnsi"/>
        </w:rPr>
        <w:t>Show students a simple example of an extraneous solution, such as</w:t>
      </w:r>
      <w:proofErr w:type="gramStart"/>
      <w:r w:rsidR="00FD7B13">
        <w:rPr>
          <w:rFonts w:asciiTheme="majorHAnsi" w:hAnsiTheme="majorHAnsi"/>
        </w:rPr>
        <w:t>:√</w:t>
      </w:r>
      <w:proofErr w:type="gramEnd"/>
      <w:r w:rsidR="00FD7B13">
        <w:rPr>
          <w:rFonts w:asciiTheme="majorHAnsi" w:hAnsiTheme="majorHAnsi"/>
        </w:rPr>
        <w:t xml:space="preserve">y+9 = y+3 yields the answers: 0 and -5.  -5 </w:t>
      </w:r>
      <w:proofErr w:type="gramStart"/>
      <w:r w:rsidR="00FD7B13">
        <w:rPr>
          <w:rFonts w:asciiTheme="majorHAnsi" w:hAnsiTheme="majorHAnsi"/>
        </w:rPr>
        <w:t>does</w:t>
      </w:r>
      <w:proofErr w:type="gramEnd"/>
      <w:r w:rsidR="00FD7B13">
        <w:rPr>
          <w:rFonts w:asciiTheme="majorHAnsi" w:hAnsiTheme="majorHAnsi"/>
        </w:rPr>
        <w:t xml:space="preserve"> not work as a solution when you check your answer, so it is extraneous.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FD7B13" w:rsidRDefault="00FD7B13" w:rsidP="005512F9">
      <w:pPr>
        <w:jc w:val="center"/>
        <w:rPr>
          <w:rFonts w:asciiTheme="majorHAnsi" w:hAnsiTheme="majorHAnsi"/>
          <w:b/>
        </w:rPr>
      </w:pPr>
    </w:p>
    <w:p w:rsidR="00A05F60" w:rsidRDefault="00A05F60" w:rsidP="005512F9">
      <w:pPr>
        <w:jc w:val="center"/>
        <w:rPr>
          <w:rFonts w:asciiTheme="majorHAnsi" w:hAnsiTheme="majorHAnsi"/>
          <w:b/>
          <w:sz w:val="32"/>
          <w:szCs w:val="32"/>
        </w:rPr>
      </w:pPr>
    </w:p>
    <w:p w:rsidR="00A05F60" w:rsidRDefault="00A05F60" w:rsidP="005512F9">
      <w:pPr>
        <w:jc w:val="center"/>
        <w:rPr>
          <w:rFonts w:asciiTheme="majorHAnsi" w:hAnsiTheme="majorHAnsi"/>
          <w:b/>
          <w:sz w:val="32"/>
          <w:szCs w:val="32"/>
        </w:rPr>
      </w:pPr>
    </w:p>
    <w:p w:rsidR="005512F9" w:rsidRPr="00FD7B13" w:rsidRDefault="00FD7B13" w:rsidP="005512F9">
      <w:pPr>
        <w:jc w:val="center"/>
        <w:rPr>
          <w:rFonts w:asciiTheme="majorHAnsi" w:hAnsiTheme="majorHAnsi"/>
          <w:b/>
          <w:sz w:val="32"/>
          <w:szCs w:val="32"/>
        </w:rPr>
      </w:pPr>
      <w:r w:rsidRPr="00FD7B13">
        <w:rPr>
          <w:rFonts w:asciiTheme="majorHAnsi" w:hAnsiTheme="majorHAnsi"/>
          <w:b/>
          <w:sz w:val="32"/>
          <w:szCs w:val="32"/>
        </w:rPr>
        <w:t>Day 7</w:t>
      </w:r>
    </w:p>
    <w:p w:rsidR="005512F9" w:rsidRPr="003D15A5" w:rsidRDefault="005512F9" w:rsidP="005512F9">
      <w:pPr>
        <w:jc w:val="center"/>
        <w:rPr>
          <w:rFonts w:asciiTheme="majorHAnsi" w:hAnsiTheme="majorHAnsi"/>
        </w:rPr>
      </w:pPr>
    </w:p>
    <w:p w:rsidR="005512F9" w:rsidRDefault="005512F9" w:rsidP="005512F9">
      <w:pPr>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sidR="00DD0DEE" w:rsidRPr="00471419">
        <w:rPr>
          <w:rFonts w:asciiTheme="majorHAnsi" w:hAnsiTheme="majorHAnsi"/>
          <w:b/>
        </w:rPr>
        <w:t>A.1.10 Solve radical equations involving one radical</w:t>
      </w:r>
    </w:p>
    <w:p w:rsidR="0068028C" w:rsidRDefault="0068028C" w:rsidP="0068028C">
      <w:pPr>
        <w:pStyle w:val="NoSpacing"/>
        <w:rPr>
          <w:rFonts w:asciiTheme="majorHAnsi" w:hAnsiTheme="majorHAnsi"/>
          <w:b/>
        </w:rPr>
      </w:pPr>
      <w:r>
        <w:rPr>
          <w:rFonts w:asciiTheme="majorHAnsi" w:hAnsiTheme="majorHAnsi"/>
        </w:rPr>
        <w:tab/>
        <w:t xml:space="preserve">          </w:t>
      </w:r>
      <w:r>
        <w:rPr>
          <w:rFonts w:asciiTheme="majorHAnsi" w:hAnsiTheme="majorHAnsi"/>
          <w:b/>
        </w:rPr>
        <w:t xml:space="preserve">A.1.11 </w:t>
      </w:r>
      <w:proofErr w:type="gramStart"/>
      <w:r>
        <w:rPr>
          <w:rFonts w:asciiTheme="majorHAnsi" w:hAnsiTheme="majorHAnsi"/>
          <w:b/>
        </w:rPr>
        <w:t>Describe</w:t>
      </w:r>
      <w:proofErr w:type="gramEnd"/>
      <w:r>
        <w:rPr>
          <w:rFonts w:asciiTheme="majorHAnsi" w:hAnsiTheme="majorHAnsi"/>
          <w:b/>
        </w:rPr>
        <w:t xml:space="preserve"> the properties of rational exponents and apply these properties to simplify algebraic expressions</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938A8">
        <w:rPr>
          <w:rFonts w:asciiTheme="majorHAnsi" w:hAnsiTheme="majorHAnsi"/>
        </w:rPr>
        <w:t>Solving Equations with Radicals</w:t>
      </w:r>
    </w:p>
    <w:p w:rsidR="0068028C" w:rsidRDefault="0068028C" w:rsidP="0068028C">
      <w:pPr>
        <w:pStyle w:val="NoSpacing"/>
        <w:rPr>
          <w:rFonts w:asciiTheme="majorHAnsi" w:hAnsiTheme="majorHAnsi"/>
          <w:b/>
        </w:rPr>
      </w:pPr>
      <w:r>
        <w:rPr>
          <w:rFonts w:asciiTheme="majorHAnsi" w:hAnsiTheme="majorHAnsi"/>
        </w:rPr>
        <w:tab/>
      </w:r>
      <w:r>
        <w:rPr>
          <w:rFonts w:asciiTheme="majorHAnsi" w:hAnsiTheme="majorHAnsi"/>
        </w:rPr>
        <w:tab/>
        <w:t xml:space="preserve">        </w:t>
      </w:r>
      <w:r w:rsidR="00BB22DA">
        <w:rPr>
          <w:rFonts w:asciiTheme="majorHAnsi" w:hAnsiTheme="majorHAnsi"/>
        </w:rPr>
        <w:t xml:space="preserve">  Simplify algebraic expressions involving rational exponents</w:t>
      </w:r>
    </w:p>
    <w:p w:rsidR="0068028C" w:rsidRPr="003D15A5" w:rsidRDefault="0068028C"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1938A8">
        <w:rPr>
          <w:rFonts w:asciiTheme="majorHAnsi" w:hAnsiTheme="majorHAnsi"/>
        </w:rPr>
        <w:t>Mini-lecture 8.6 Solving Equations with Radicals</w:t>
      </w:r>
    </w:p>
    <w:p w:rsidR="005512F9" w:rsidRDefault="00B52786" w:rsidP="005512F9">
      <w:pPr>
        <w:rPr>
          <w:rFonts w:asciiTheme="majorHAnsi" w:hAnsiTheme="majorHAnsi"/>
        </w:rPr>
      </w:pPr>
      <w:r>
        <w:rPr>
          <w:rFonts w:asciiTheme="majorHAnsi" w:hAnsiTheme="majorHAnsi"/>
        </w:rPr>
        <w:tab/>
        <w:t xml:space="preserve">       Individual white boards</w:t>
      </w:r>
    </w:p>
    <w:p w:rsidR="00B52786" w:rsidRPr="003D15A5" w:rsidRDefault="00B52786" w:rsidP="005512F9">
      <w:pPr>
        <w:rPr>
          <w:rFonts w:asciiTheme="majorHAnsi" w:hAnsiTheme="majorHAnsi"/>
        </w:rPr>
      </w:pPr>
      <w:r>
        <w:rPr>
          <w:rFonts w:asciiTheme="majorHAnsi" w:hAnsiTheme="majorHAnsi"/>
        </w:rPr>
        <w:tab/>
        <w:t xml:space="preserve">       Dry-erase markers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1016" w:type="dxa"/>
        <w:tblLook w:val="04A0"/>
      </w:tblPr>
      <w:tblGrid>
        <w:gridCol w:w="3069"/>
        <w:gridCol w:w="803"/>
        <w:gridCol w:w="7144"/>
      </w:tblGrid>
      <w:tr w:rsidR="005512F9" w:rsidRPr="003D15A5" w:rsidTr="00BB22DA">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7144"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BB22DA">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7144" w:type="dxa"/>
          </w:tcPr>
          <w:p w:rsidR="005512F9" w:rsidRPr="003D15A5" w:rsidRDefault="001938A8" w:rsidP="00275275">
            <w:pPr>
              <w:rPr>
                <w:rFonts w:asciiTheme="majorHAnsi" w:hAnsiTheme="majorHAnsi"/>
              </w:rPr>
            </w:pPr>
            <w:r>
              <w:rPr>
                <w:rFonts w:asciiTheme="majorHAnsi" w:hAnsiTheme="majorHAnsi"/>
              </w:rPr>
              <w:t>Practice problems dealing with solving equations with radicals</w:t>
            </w:r>
          </w:p>
        </w:tc>
      </w:tr>
      <w:tr w:rsidR="005512F9" w:rsidRPr="003D15A5" w:rsidTr="00BB22DA">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7144" w:type="dxa"/>
          </w:tcPr>
          <w:p w:rsidR="005512F9" w:rsidRDefault="001938A8" w:rsidP="00275275">
            <w:pPr>
              <w:rPr>
                <w:rFonts w:asciiTheme="majorHAnsi" w:hAnsiTheme="majorHAnsi"/>
              </w:rPr>
            </w:pPr>
            <w:r>
              <w:rPr>
                <w:rFonts w:asciiTheme="majorHAnsi" w:hAnsiTheme="majorHAnsi"/>
              </w:rPr>
              <w:t>KWL on radicals and solving equations with radicals</w:t>
            </w:r>
          </w:p>
          <w:p w:rsidR="001938A8" w:rsidRDefault="001938A8" w:rsidP="00275275">
            <w:pPr>
              <w:rPr>
                <w:rFonts w:asciiTheme="majorHAnsi" w:hAnsiTheme="majorHAnsi"/>
              </w:rPr>
            </w:pPr>
            <w:r>
              <w:rPr>
                <w:rFonts w:asciiTheme="majorHAnsi" w:hAnsiTheme="majorHAnsi"/>
              </w:rPr>
              <w:t xml:space="preserve">Practice solving problems dealing with </w:t>
            </w:r>
            <w:proofErr w:type="spellStart"/>
            <w:r>
              <w:rPr>
                <w:rFonts w:asciiTheme="majorHAnsi" w:hAnsiTheme="majorHAnsi"/>
              </w:rPr>
              <w:t>Pathageorn</w:t>
            </w:r>
            <w:proofErr w:type="spellEnd"/>
            <w:r>
              <w:rPr>
                <w:rFonts w:asciiTheme="majorHAnsi" w:hAnsiTheme="majorHAnsi"/>
              </w:rPr>
              <w:t xml:space="preserve"> </w:t>
            </w:r>
            <w:proofErr w:type="spellStart"/>
            <w:r>
              <w:rPr>
                <w:rFonts w:asciiTheme="majorHAnsi" w:hAnsiTheme="majorHAnsi"/>
              </w:rPr>
              <w:t>thereom</w:t>
            </w:r>
            <w:proofErr w:type="spellEnd"/>
          </w:p>
          <w:p w:rsidR="00BB22DA" w:rsidRPr="003D15A5" w:rsidRDefault="00BB22DA" w:rsidP="00BB22DA">
            <w:pPr>
              <w:rPr>
                <w:rFonts w:asciiTheme="majorHAnsi" w:hAnsiTheme="majorHAnsi"/>
              </w:rPr>
            </w:pPr>
            <w:r>
              <w:rPr>
                <w:rFonts w:asciiTheme="majorHAnsi" w:hAnsiTheme="majorHAnsi"/>
              </w:rPr>
              <w:t>Find an activity dealing with radicals and application problems with radicals. Provide problems for students to practice on individual white boards.</w:t>
            </w:r>
          </w:p>
        </w:tc>
      </w:tr>
      <w:tr w:rsidR="005512F9" w:rsidRPr="003D15A5" w:rsidTr="00BB22DA">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7144" w:type="dxa"/>
          </w:tcPr>
          <w:p w:rsidR="001938A8" w:rsidRDefault="00BB22DA" w:rsidP="00275275">
            <w:pPr>
              <w:rPr>
                <w:rFonts w:asciiTheme="majorHAnsi" w:hAnsiTheme="majorHAnsi"/>
              </w:rPr>
            </w:pPr>
            <w:r>
              <w:rPr>
                <w:rFonts w:asciiTheme="majorHAnsi" w:hAnsiTheme="majorHAnsi"/>
              </w:rPr>
              <w:t>Explore the idea of having exponents that are in the form of a</w:t>
            </w:r>
            <w:r w:rsidR="00A05F60">
              <w:rPr>
                <w:rFonts w:asciiTheme="majorHAnsi" w:hAnsiTheme="majorHAnsi"/>
              </w:rPr>
              <w:t xml:space="preserve"> fraction (rational exponents) </w:t>
            </w:r>
            <w:r>
              <w:rPr>
                <w:rFonts w:asciiTheme="majorHAnsi" w:hAnsiTheme="majorHAnsi"/>
              </w:rPr>
              <w:t xml:space="preserve">Have students </w:t>
            </w:r>
            <w:proofErr w:type="gramStart"/>
            <w:r>
              <w:rPr>
                <w:rFonts w:asciiTheme="majorHAnsi" w:hAnsiTheme="majorHAnsi"/>
              </w:rPr>
              <w:t>discuss</w:t>
            </w:r>
            <w:proofErr w:type="gramEnd"/>
            <w:r>
              <w:rPr>
                <w:rFonts w:asciiTheme="majorHAnsi" w:hAnsiTheme="majorHAnsi"/>
              </w:rPr>
              <w:t xml:space="preserve"> how they would deal with this type of exponent.</w:t>
            </w:r>
          </w:p>
          <w:p w:rsidR="00BB22DA" w:rsidRDefault="00BB22DA" w:rsidP="00275275">
            <w:pPr>
              <w:rPr>
                <w:rFonts w:asciiTheme="majorHAnsi" w:hAnsiTheme="majorHAnsi"/>
              </w:rPr>
            </w:pPr>
            <w:r>
              <w:rPr>
                <w:rFonts w:asciiTheme="majorHAnsi" w:hAnsiTheme="majorHAnsi"/>
              </w:rPr>
              <w:t>Introduce</w:t>
            </w:r>
            <w:r w:rsidR="00A05F60">
              <w:rPr>
                <w:rFonts w:asciiTheme="majorHAnsi" w:hAnsiTheme="majorHAnsi"/>
              </w:rPr>
              <w:t xml:space="preserve"> the process of converting fractional exponents to radicals and radicals to fractional exponents </w:t>
            </w:r>
          </w:p>
          <w:p w:rsidR="00A05F60" w:rsidRPr="003D15A5" w:rsidRDefault="00A05F60" w:rsidP="00275275">
            <w:pPr>
              <w:rPr>
                <w:rFonts w:asciiTheme="majorHAnsi" w:hAnsiTheme="majorHAnsi"/>
              </w:rPr>
            </w:pPr>
            <w:r>
              <w:rPr>
                <w:rFonts w:asciiTheme="majorHAnsi" w:hAnsiTheme="majorHAnsi"/>
              </w:rPr>
              <w:t>Provide sample problems for students to convert and simplify on the individual white boards.</w:t>
            </w:r>
          </w:p>
        </w:tc>
      </w:tr>
      <w:tr w:rsidR="005512F9" w:rsidRPr="003D15A5" w:rsidTr="00BB22DA">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7144" w:type="dxa"/>
          </w:tcPr>
          <w:p w:rsidR="002F22B1" w:rsidRDefault="002F22B1" w:rsidP="00275275">
            <w:pPr>
              <w:rPr>
                <w:rFonts w:asciiTheme="majorHAnsi" w:hAnsiTheme="majorHAnsi"/>
              </w:rPr>
            </w:pPr>
            <w:r>
              <w:rPr>
                <w:rFonts w:asciiTheme="majorHAnsi" w:hAnsiTheme="majorHAnsi"/>
              </w:rPr>
              <w:t>Prepare for assessment on solving equations with radicals</w:t>
            </w:r>
          </w:p>
          <w:p w:rsidR="005512F9" w:rsidRPr="003D15A5" w:rsidRDefault="00A05F60" w:rsidP="00275275">
            <w:pPr>
              <w:rPr>
                <w:rFonts w:asciiTheme="majorHAnsi" w:hAnsiTheme="majorHAnsi"/>
              </w:rPr>
            </w:pPr>
            <w:r>
              <w:rPr>
                <w:rFonts w:asciiTheme="majorHAnsi" w:hAnsiTheme="majorHAnsi"/>
              </w:rPr>
              <w:t>Have the students reflect on how they can use conversion of rational exponents to simplify some problems.</w:t>
            </w:r>
          </w:p>
        </w:tc>
      </w:tr>
      <w:tr w:rsidR="005512F9" w:rsidRPr="003D15A5" w:rsidTr="00BB22DA">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7144" w:type="dxa"/>
          </w:tcPr>
          <w:p w:rsidR="005512F9" w:rsidRPr="003D15A5" w:rsidRDefault="005512F9" w:rsidP="00275275">
            <w:pPr>
              <w:rPr>
                <w:rFonts w:asciiTheme="majorHAnsi" w:hAnsiTheme="majorHAnsi"/>
              </w:rPr>
            </w:pPr>
          </w:p>
        </w:tc>
      </w:tr>
    </w:tbl>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rPr>
        <w:t>Reflection:</w:t>
      </w:r>
      <w:r w:rsidR="00A05F60">
        <w:rPr>
          <w:rFonts w:asciiTheme="majorHAnsi" w:hAnsiTheme="majorHAnsi"/>
        </w:rPr>
        <w:t xml:space="preserve"> This should be a logical tie in to rational exponents.  Students may need more practice converting back and forth between radicals and rational exponents.  They need to understand that they convert from one to the other at their own convenience (whichever makes it easier for them to manipulate and solve the equation or simplify the solution.</w:t>
      </w:r>
    </w:p>
    <w:p w:rsidR="00A05F60" w:rsidRDefault="00A05F60" w:rsidP="00A05F60">
      <w:pPr>
        <w:rPr>
          <w:rFonts w:asciiTheme="majorHAnsi" w:hAnsiTheme="majorHAnsi"/>
        </w:rPr>
      </w:pPr>
    </w:p>
    <w:p w:rsidR="005512F9" w:rsidRPr="00B52786" w:rsidRDefault="005512F9" w:rsidP="00A05F60">
      <w:pPr>
        <w:jc w:val="center"/>
        <w:rPr>
          <w:rFonts w:asciiTheme="majorHAnsi" w:hAnsiTheme="majorHAnsi"/>
          <w:b/>
          <w:sz w:val="32"/>
          <w:szCs w:val="32"/>
        </w:rPr>
      </w:pPr>
      <w:r w:rsidRPr="00B52786">
        <w:rPr>
          <w:rFonts w:asciiTheme="majorHAnsi" w:hAnsiTheme="majorHAnsi"/>
          <w:b/>
          <w:sz w:val="32"/>
          <w:szCs w:val="32"/>
        </w:rPr>
        <w:t xml:space="preserve">Day </w:t>
      </w:r>
      <w:r w:rsidR="00B52786" w:rsidRPr="00B52786">
        <w:rPr>
          <w:rFonts w:asciiTheme="majorHAnsi" w:hAnsiTheme="majorHAnsi"/>
          <w:b/>
          <w:sz w:val="32"/>
          <w:szCs w:val="32"/>
        </w:rPr>
        <w:t>8</w:t>
      </w:r>
    </w:p>
    <w:p w:rsidR="005512F9" w:rsidRPr="003D15A5" w:rsidRDefault="005512F9" w:rsidP="005512F9">
      <w:pPr>
        <w:jc w:val="center"/>
        <w:rPr>
          <w:rFonts w:asciiTheme="majorHAnsi" w:hAnsiTheme="majorHAnsi"/>
        </w:rPr>
      </w:pPr>
    </w:p>
    <w:p w:rsidR="002D30D5" w:rsidRDefault="005512F9" w:rsidP="002D30D5">
      <w:pPr>
        <w:pStyle w:val="NoSpacing"/>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sidR="002D30D5">
        <w:rPr>
          <w:rFonts w:asciiTheme="majorHAnsi" w:hAnsiTheme="majorHAnsi"/>
        </w:rPr>
        <w:t xml:space="preserve"> </w:t>
      </w:r>
      <w:r w:rsidR="002D30D5">
        <w:rPr>
          <w:rFonts w:asciiTheme="majorHAnsi" w:hAnsiTheme="majorHAnsi"/>
          <w:b/>
        </w:rPr>
        <w:t xml:space="preserve">A.1.11 </w:t>
      </w:r>
      <w:proofErr w:type="gramStart"/>
      <w:r w:rsidR="002D30D5">
        <w:rPr>
          <w:rFonts w:asciiTheme="majorHAnsi" w:hAnsiTheme="majorHAnsi"/>
          <w:b/>
        </w:rPr>
        <w:t>Describe</w:t>
      </w:r>
      <w:proofErr w:type="gramEnd"/>
      <w:r w:rsidR="002D30D5">
        <w:rPr>
          <w:rFonts w:asciiTheme="majorHAnsi" w:hAnsiTheme="majorHAnsi"/>
          <w:b/>
        </w:rPr>
        <w:t xml:space="preserve"> the properties of rational exponents and apply these properties to simplify algebraic expressions</w:t>
      </w:r>
    </w:p>
    <w:p w:rsidR="004A3039" w:rsidRDefault="004A3039" w:rsidP="004A3039">
      <w:pPr>
        <w:pStyle w:val="NoSpacing"/>
        <w:rPr>
          <w:rFonts w:asciiTheme="majorHAnsi" w:hAnsiTheme="majorHAnsi"/>
          <w:b/>
        </w:rPr>
      </w:pPr>
    </w:p>
    <w:p w:rsidR="0068028C" w:rsidRPr="003D15A5" w:rsidRDefault="0068028C"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2D30D5">
        <w:rPr>
          <w:rFonts w:asciiTheme="majorHAnsi" w:hAnsiTheme="majorHAnsi"/>
        </w:rPr>
        <w:t>Students will become proficient in using the properties of rational exponents so simplify expressions and solve equations</w:t>
      </w: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5512F9" w:rsidRDefault="005512F9" w:rsidP="005512F9">
      <w:pPr>
        <w:rPr>
          <w:rFonts w:asciiTheme="majorHAnsi" w:hAnsiTheme="majorHAnsi"/>
        </w:rPr>
      </w:pPr>
      <w:r w:rsidRPr="003D15A5">
        <w:rPr>
          <w:rFonts w:asciiTheme="majorHAnsi" w:hAnsiTheme="majorHAnsi"/>
          <w:u w:val="single"/>
        </w:rPr>
        <w:t xml:space="preserve">Materials: </w:t>
      </w:r>
      <w:r w:rsidR="002D30D5">
        <w:rPr>
          <w:rFonts w:asciiTheme="majorHAnsi" w:hAnsiTheme="majorHAnsi"/>
        </w:rPr>
        <w:t xml:space="preserve">  Individual white boards</w:t>
      </w:r>
    </w:p>
    <w:p w:rsidR="002D30D5" w:rsidRPr="003D15A5" w:rsidRDefault="002D30D5" w:rsidP="005512F9">
      <w:pPr>
        <w:rPr>
          <w:rFonts w:asciiTheme="majorHAnsi" w:hAnsiTheme="majorHAnsi"/>
        </w:rPr>
      </w:pPr>
      <w:r>
        <w:rPr>
          <w:rFonts w:asciiTheme="majorHAnsi" w:hAnsiTheme="majorHAnsi"/>
        </w:rPr>
        <w:tab/>
        <w:t xml:space="preserve">       Dry-erase markers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0734" w:type="dxa"/>
        <w:tblLook w:val="04A0"/>
      </w:tblPr>
      <w:tblGrid>
        <w:gridCol w:w="3069"/>
        <w:gridCol w:w="803"/>
        <w:gridCol w:w="6862"/>
      </w:tblGrid>
      <w:tr w:rsidR="005512F9" w:rsidRPr="003D15A5" w:rsidTr="00275275">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6862"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2D30D5" w:rsidP="00275275">
            <w:pPr>
              <w:rPr>
                <w:rFonts w:asciiTheme="majorHAnsi" w:hAnsiTheme="majorHAnsi"/>
              </w:rPr>
            </w:pPr>
            <w:r>
              <w:rPr>
                <w:rFonts w:asciiTheme="majorHAnsi" w:hAnsiTheme="majorHAnsi"/>
              </w:rPr>
              <w:t>Practice problems converting between fractional exponents and radicals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6862" w:type="dxa"/>
          </w:tcPr>
          <w:p w:rsidR="005512F9" w:rsidRDefault="002D30D5" w:rsidP="00275275">
            <w:pPr>
              <w:rPr>
                <w:rFonts w:asciiTheme="majorHAnsi" w:hAnsiTheme="majorHAnsi"/>
              </w:rPr>
            </w:pPr>
            <w:r>
              <w:rPr>
                <w:rFonts w:asciiTheme="majorHAnsi" w:hAnsiTheme="majorHAnsi"/>
              </w:rPr>
              <w:t>Review properties of Rational Exponents (In file)</w:t>
            </w:r>
            <w:r w:rsidR="002F22B1">
              <w:rPr>
                <w:rFonts w:asciiTheme="majorHAnsi" w:hAnsiTheme="majorHAnsi"/>
              </w:rPr>
              <w:t xml:space="preserve">, including multiplying, </w:t>
            </w:r>
            <w:proofErr w:type="gramStart"/>
            <w:r w:rsidR="002F22B1">
              <w:rPr>
                <w:rFonts w:asciiTheme="majorHAnsi" w:hAnsiTheme="majorHAnsi"/>
              </w:rPr>
              <w:t>raising</w:t>
            </w:r>
            <w:proofErr w:type="gramEnd"/>
            <w:r w:rsidR="002F22B1">
              <w:rPr>
                <w:rFonts w:asciiTheme="majorHAnsi" w:hAnsiTheme="majorHAnsi"/>
              </w:rPr>
              <w:t xml:space="preserve"> to a power, dividing, and negative exponents.</w:t>
            </w:r>
          </w:p>
          <w:p w:rsidR="002F22B1" w:rsidRPr="003D15A5" w:rsidRDefault="002F22B1" w:rsidP="00275275">
            <w:pPr>
              <w:rPr>
                <w:rFonts w:asciiTheme="majorHAnsi" w:hAnsiTheme="majorHAnsi"/>
              </w:rPr>
            </w:pPr>
            <w:r>
              <w:rPr>
                <w:rFonts w:asciiTheme="majorHAnsi" w:hAnsiTheme="majorHAnsi"/>
              </w:rPr>
              <w:t>Provide practice problems for students to practice on individual white boards.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6862" w:type="dxa"/>
          </w:tcPr>
          <w:p w:rsidR="005512F9" w:rsidRDefault="002F22B1" w:rsidP="002F22B1">
            <w:pPr>
              <w:rPr>
                <w:rFonts w:asciiTheme="majorHAnsi" w:hAnsiTheme="majorHAnsi"/>
              </w:rPr>
            </w:pPr>
            <w:r>
              <w:rPr>
                <w:rFonts w:asciiTheme="majorHAnsi" w:hAnsiTheme="majorHAnsi"/>
              </w:rPr>
              <w:t>Explore several ways that expressions and equations can be simplified by using the properties of rational exponents and converting back and forth to from rational exponents to radicals and from radicals to rational exponents.</w:t>
            </w:r>
          </w:p>
          <w:p w:rsidR="002F22B1" w:rsidRPr="003D15A5" w:rsidRDefault="002F22B1" w:rsidP="002F22B1">
            <w:pPr>
              <w:rPr>
                <w:rFonts w:asciiTheme="majorHAnsi" w:hAnsiTheme="majorHAnsi"/>
              </w:rPr>
            </w:pPr>
            <w:r>
              <w:rPr>
                <w:rFonts w:asciiTheme="majorHAnsi" w:hAnsiTheme="majorHAnsi"/>
              </w:rPr>
              <w:t>Provide additional sample problems for students to practice.</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2F22B1" w:rsidP="00275275">
            <w:pPr>
              <w:rPr>
                <w:rFonts w:asciiTheme="majorHAnsi" w:hAnsiTheme="majorHAnsi"/>
              </w:rPr>
            </w:pPr>
            <w:r>
              <w:rPr>
                <w:rFonts w:asciiTheme="majorHAnsi" w:hAnsiTheme="majorHAnsi"/>
              </w:rPr>
              <w:t>Short assessment on solving equations with radicals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512F9" w:rsidP="00275275">
            <w:pPr>
              <w:rPr>
                <w:rFonts w:asciiTheme="majorHAnsi" w:hAnsiTheme="majorHAnsi"/>
              </w:rPr>
            </w:pPr>
          </w:p>
        </w:tc>
      </w:tr>
    </w:tbl>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rPr>
        <w:t>Reflection:</w:t>
      </w:r>
      <w:r w:rsidR="002F22B1">
        <w:rPr>
          <w:rFonts w:asciiTheme="majorHAnsi" w:hAnsiTheme="majorHAnsi"/>
        </w:rPr>
        <w:t xml:space="preserve"> Remind students that the properties of integer exponents also apply to rational exponents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2F22B1" w:rsidRDefault="002F22B1" w:rsidP="005512F9">
      <w:pPr>
        <w:jc w:val="center"/>
        <w:rPr>
          <w:rFonts w:asciiTheme="majorHAnsi" w:hAnsiTheme="majorHAnsi"/>
          <w:b/>
        </w:rPr>
      </w:pPr>
    </w:p>
    <w:p w:rsidR="002F22B1" w:rsidRDefault="002F22B1" w:rsidP="005512F9">
      <w:pPr>
        <w:jc w:val="center"/>
        <w:rPr>
          <w:rFonts w:asciiTheme="majorHAnsi" w:hAnsiTheme="majorHAnsi"/>
          <w:b/>
        </w:rPr>
      </w:pPr>
    </w:p>
    <w:p w:rsidR="002F22B1" w:rsidRDefault="002F22B1" w:rsidP="005512F9">
      <w:pPr>
        <w:jc w:val="center"/>
        <w:rPr>
          <w:rFonts w:asciiTheme="majorHAnsi" w:hAnsiTheme="majorHAnsi"/>
          <w:b/>
        </w:rPr>
      </w:pPr>
    </w:p>
    <w:p w:rsidR="002F22B1" w:rsidRDefault="002F22B1" w:rsidP="005512F9">
      <w:pPr>
        <w:jc w:val="center"/>
        <w:rPr>
          <w:rFonts w:asciiTheme="majorHAnsi" w:hAnsiTheme="majorHAnsi"/>
          <w:b/>
        </w:rPr>
      </w:pPr>
    </w:p>
    <w:p w:rsidR="002F22B1" w:rsidRDefault="002F22B1" w:rsidP="005512F9">
      <w:pPr>
        <w:jc w:val="center"/>
        <w:rPr>
          <w:rFonts w:asciiTheme="majorHAnsi" w:hAnsiTheme="majorHAnsi"/>
          <w:b/>
        </w:rPr>
      </w:pPr>
    </w:p>
    <w:p w:rsidR="002F22B1" w:rsidRDefault="002F22B1" w:rsidP="005512F9">
      <w:pPr>
        <w:jc w:val="center"/>
        <w:rPr>
          <w:rFonts w:asciiTheme="majorHAnsi" w:hAnsiTheme="majorHAnsi"/>
          <w:b/>
        </w:rPr>
      </w:pPr>
    </w:p>
    <w:p w:rsidR="002F22B1" w:rsidRDefault="002F22B1" w:rsidP="005512F9">
      <w:pPr>
        <w:jc w:val="center"/>
        <w:rPr>
          <w:rFonts w:asciiTheme="majorHAnsi" w:hAnsiTheme="majorHAnsi"/>
          <w:b/>
        </w:rPr>
      </w:pPr>
    </w:p>
    <w:p w:rsidR="005512F9" w:rsidRPr="002F22B1" w:rsidRDefault="005512F9" w:rsidP="005512F9">
      <w:pPr>
        <w:jc w:val="center"/>
        <w:rPr>
          <w:rFonts w:asciiTheme="majorHAnsi" w:hAnsiTheme="majorHAnsi"/>
          <w:b/>
          <w:sz w:val="32"/>
          <w:szCs w:val="32"/>
        </w:rPr>
      </w:pPr>
      <w:r w:rsidRPr="002F22B1">
        <w:rPr>
          <w:rFonts w:asciiTheme="majorHAnsi" w:hAnsiTheme="majorHAnsi"/>
          <w:b/>
          <w:sz w:val="32"/>
          <w:szCs w:val="32"/>
        </w:rPr>
        <w:t xml:space="preserve">Day </w:t>
      </w:r>
      <w:r w:rsidR="002F22B1">
        <w:rPr>
          <w:rFonts w:asciiTheme="majorHAnsi" w:hAnsiTheme="majorHAnsi"/>
          <w:b/>
          <w:sz w:val="32"/>
          <w:szCs w:val="32"/>
        </w:rPr>
        <w:t>9</w:t>
      </w:r>
      <w:r w:rsidR="00AC4A81">
        <w:rPr>
          <w:rFonts w:asciiTheme="majorHAnsi" w:hAnsiTheme="majorHAnsi"/>
          <w:b/>
          <w:sz w:val="32"/>
          <w:szCs w:val="32"/>
        </w:rPr>
        <w:t xml:space="preserve"> - 10</w:t>
      </w:r>
    </w:p>
    <w:p w:rsidR="005512F9" w:rsidRPr="003D15A5" w:rsidRDefault="005512F9" w:rsidP="005512F9">
      <w:pPr>
        <w:jc w:val="center"/>
        <w:rPr>
          <w:rFonts w:asciiTheme="majorHAnsi" w:hAnsiTheme="majorHAnsi"/>
        </w:rPr>
      </w:pPr>
    </w:p>
    <w:p w:rsidR="002D30D5" w:rsidRDefault="005512F9" w:rsidP="002D30D5">
      <w:pPr>
        <w:pStyle w:val="NoSpacing"/>
        <w:rPr>
          <w:rFonts w:asciiTheme="majorHAnsi" w:hAnsiTheme="majorHAnsi"/>
          <w:b/>
        </w:rPr>
      </w:pPr>
      <w:r w:rsidRPr="003D15A5">
        <w:rPr>
          <w:rFonts w:asciiTheme="majorHAnsi" w:hAnsiTheme="majorHAnsi"/>
          <w:u w:val="single"/>
        </w:rPr>
        <w:t>Benchmark:</w:t>
      </w:r>
      <w:r w:rsidRPr="003D15A5">
        <w:rPr>
          <w:rFonts w:asciiTheme="majorHAnsi" w:hAnsiTheme="majorHAnsi"/>
        </w:rPr>
        <w:t xml:space="preserve"> </w:t>
      </w:r>
      <w:r w:rsidR="002D30D5">
        <w:rPr>
          <w:rFonts w:asciiTheme="majorHAnsi" w:hAnsiTheme="majorHAnsi"/>
          <w:b/>
        </w:rPr>
        <w:t xml:space="preserve">A.2.9 Graph exponential functions and identify their key characteristics as related to contextual situations (specifically    y = </w:t>
      </w:r>
      <w:proofErr w:type="gramStart"/>
      <w:r w:rsidR="002D30D5">
        <w:rPr>
          <w:rFonts w:asciiTheme="majorHAnsi" w:hAnsiTheme="majorHAnsi"/>
          <w:b/>
        </w:rPr>
        <w:t>3</w:t>
      </w:r>
      <w:r w:rsidR="002D30D5">
        <w:rPr>
          <w:rFonts w:asciiTheme="majorHAnsi" w:hAnsiTheme="majorHAnsi"/>
          <w:b/>
          <w:vertAlign w:val="superscript"/>
        </w:rPr>
        <w:t>x</w:t>
      </w:r>
      <w:r w:rsidR="002D30D5">
        <w:rPr>
          <w:rFonts w:asciiTheme="majorHAnsi" w:hAnsiTheme="majorHAnsi"/>
          <w:b/>
        </w:rPr>
        <w:t xml:space="preserve">  and</w:t>
      </w:r>
      <w:proofErr w:type="gramEnd"/>
      <w:r w:rsidR="002D30D5">
        <w:rPr>
          <w:rFonts w:asciiTheme="majorHAnsi" w:hAnsiTheme="majorHAnsi"/>
          <w:b/>
        </w:rPr>
        <w:t xml:space="preserve">  y = a* </w:t>
      </w:r>
      <w:proofErr w:type="spellStart"/>
      <w:r w:rsidR="002D30D5">
        <w:rPr>
          <w:rFonts w:asciiTheme="majorHAnsi" w:hAnsiTheme="majorHAnsi"/>
          <w:b/>
        </w:rPr>
        <w:t>b</w:t>
      </w:r>
      <w:r w:rsidR="002D30D5">
        <w:rPr>
          <w:rFonts w:asciiTheme="majorHAnsi" w:hAnsiTheme="majorHAnsi"/>
          <w:b/>
          <w:vertAlign w:val="superscript"/>
        </w:rPr>
        <w:t>x</w:t>
      </w:r>
      <w:proofErr w:type="spellEnd"/>
      <w:r w:rsidR="002D30D5">
        <w:rPr>
          <w:rFonts w:asciiTheme="majorHAnsi" w:hAnsiTheme="majorHAnsi"/>
          <w:b/>
        </w:rPr>
        <w:t>)</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4A3039" w:rsidRPr="003D15A5" w:rsidRDefault="005512F9" w:rsidP="004A303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4A3039">
        <w:rPr>
          <w:rFonts w:asciiTheme="majorHAnsi" w:hAnsiTheme="majorHAnsi"/>
        </w:rPr>
        <w:t xml:space="preserve">Students will identify why exponential functions </w:t>
      </w:r>
      <w:r w:rsidR="00275275">
        <w:rPr>
          <w:rFonts w:asciiTheme="majorHAnsi" w:hAnsiTheme="majorHAnsi"/>
        </w:rPr>
        <w:t>model</w:t>
      </w:r>
      <w:r w:rsidR="004A3039">
        <w:rPr>
          <w:rFonts w:asciiTheme="majorHAnsi" w:hAnsiTheme="majorHAnsi"/>
        </w:rPr>
        <w:t xml:space="preserve"> exponential growth and decay</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5512F9" w:rsidRPr="003D15A5" w:rsidRDefault="005512F9" w:rsidP="005512F9">
      <w:pPr>
        <w:rPr>
          <w:rFonts w:asciiTheme="majorHAnsi" w:hAnsiTheme="majorHAnsi"/>
        </w:rPr>
      </w:pPr>
      <w:r w:rsidRPr="003D15A5">
        <w:rPr>
          <w:rFonts w:asciiTheme="majorHAnsi" w:hAnsiTheme="majorHAnsi"/>
        </w:rPr>
        <w:t>Tier 2:</w:t>
      </w:r>
    </w:p>
    <w:p w:rsidR="005512F9" w:rsidRPr="003D15A5" w:rsidRDefault="005512F9" w:rsidP="005512F9">
      <w:pPr>
        <w:rPr>
          <w:rFonts w:asciiTheme="majorHAnsi" w:hAnsiTheme="majorHAnsi"/>
        </w:rPr>
      </w:pPr>
      <w:r w:rsidRPr="003D15A5">
        <w:rPr>
          <w:rFonts w:asciiTheme="majorHAnsi" w:hAnsiTheme="majorHAnsi"/>
        </w:rPr>
        <w:t>Tier 3:</w:t>
      </w:r>
    </w:p>
    <w:p w:rsidR="005512F9" w:rsidRPr="003D15A5" w:rsidRDefault="005512F9" w:rsidP="005512F9">
      <w:pPr>
        <w:rPr>
          <w:rFonts w:asciiTheme="majorHAnsi" w:hAnsiTheme="majorHAnsi"/>
        </w:rPr>
      </w:pPr>
    </w:p>
    <w:p w:rsidR="002D30D5" w:rsidRPr="003D15A5" w:rsidRDefault="005512F9" w:rsidP="002D30D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roofErr w:type="spellStart"/>
      <w:r w:rsidR="002D30D5">
        <w:rPr>
          <w:rFonts w:asciiTheme="majorHAnsi" w:hAnsiTheme="majorHAnsi"/>
        </w:rPr>
        <w:t>Mathdude</w:t>
      </w:r>
      <w:proofErr w:type="spellEnd"/>
      <w:r w:rsidR="002D30D5">
        <w:rPr>
          <w:rFonts w:asciiTheme="majorHAnsi" w:hAnsiTheme="majorHAnsi"/>
        </w:rPr>
        <w:t xml:space="preserve"> video on Exponential Functions</w:t>
      </w:r>
    </w:p>
    <w:p w:rsidR="005949D0" w:rsidRDefault="005949D0" w:rsidP="005949D0">
      <w:pPr>
        <w:rPr>
          <w:rFonts w:asciiTheme="majorHAnsi" w:hAnsiTheme="majorHAnsi"/>
        </w:rPr>
      </w:pPr>
      <w:r>
        <w:rPr>
          <w:rFonts w:asciiTheme="majorHAnsi" w:hAnsiTheme="majorHAnsi"/>
        </w:rPr>
        <w:tab/>
        <w:t xml:space="preserve">       Graphing Paper white boards</w:t>
      </w:r>
    </w:p>
    <w:p w:rsidR="005949D0" w:rsidRDefault="005949D0" w:rsidP="005949D0">
      <w:pPr>
        <w:rPr>
          <w:rFonts w:asciiTheme="majorHAnsi" w:hAnsiTheme="majorHAnsi"/>
        </w:rPr>
      </w:pPr>
      <w:r>
        <w:rPr>
          <w:rFonts w:asciiTheme="majorHAnsi" w:hAnsiTheme="majorHAnsi"/>
        </w:rPr>
        <w:tab/>
        <w:t xml:space="preserve">       Dry-erase markers</w:t>
      </w:r>
    </w:p>
    <w:p w:rsidR="0031746C" w:rsidRPr="003D15A5" w:rsidRDefault="0031746C" w:rsidP="005949D0">
      <w:pPr>
        <w:rPr>
          <w:rFonts w:asciiTheme="majorHAnsi" w:hAnsiTheme="majorHAnsi"/>
        </w:rPr>
      </w:pPr>
      <w:r>
        <w:rPr>
          <w:rFonts w:asciiTheme="majorHAnsi" w:hAnsiTheme="majorHAnsi"/>
        </w:rPr>
        <w:tab/>
        <w:t xml:space="preserve">       Laptop computers for students</w:t>
      </w: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u w:val="single"/>
        </w:rPr>
      </w:pPr>
    </w:p>
    <w:tbl>
      <w:tblPr>
        <w:tblStyle w:val="TableGrid"/>
        <w:tblW w:w="10734" w:type="dxa"/>
        <w:tblLook w:val="04A0"/>
      </w:tblPr>
      <w:tblGrid>
        <w:gridCol w:w="3069"/>
        <w:gridCol w:w="803"/>
        <w:gridCol w:w="6862"/>
      </w:tblGrid>
      <w:tr w:rsidR="005512F9" w:rsidRPr="003D15A5" w:rsidTr="00275275">
        <w:trPr>
          <w:trHeight w:val="359"/>
        </w:trPr>
        <w:tc>
          <w:tcPr>
            <w:tcW w:w="3069" w:type="dxa"/>
          </w:tcPr>
          <w:p w:rsidR="005512F9" w:rsidRPr="003D15A5" w:rsidRDefault="005512F9" w:rsidP="00275275">
            <w:pPr>
              <w:jc w:val="center"/>
              <w:rPr>
                <w:rFonts w:asciiTheme="majorHAnsi" w:hAnsiTheme="majorHAnsi"/>
                <w:b/>
              </w:rPr>
            </w:pPr>
            <w:r w:rsidRPr="003D15A5">
              <w:rPr>
                <w:rFonts w:asciiTheme="majorHAnsi" w:hAnsiTheme="majorHAnsi"/>
                <w:b/>
              </w:rPr>
              <w:t>Strategy</w:t>
            </w:r>
          </w:p>
        </w:tc>
        <w:tc>
          <w:tcPr>
            <w:tcW w:w="803" w:type="dxa"/>
          </w:tcPr>
          <w:p w:rsidR="005512F9" w:rsidRPr="003D15A5" w:rsidRDefault="005512F9" w:rsidP="00275275">
            <w:pPr>
              <w:jc w:val="center"/>
              <w:rPr>
                <w:rFonts w:asciiTheme="majorHAnsi" w:hAnsiTheme="majorHAnsi"/>
                <w:b/>
              </w:rPr>
            </w:pPr>
            <w:r w:rsidRPr="003D15A5">
              <w:rPr>
                <w:rFonts w:asciiTheme="majorHAnsi" w:hAnsiTheme="majorHAnsi"/>
                <w:b/>
              </w:rPr>
              <w:t>Time</w:t>
            </w:r>
          </w:p>
        </w:tc>
        <w:tc>
          <w:tcPr>
            <w:tcW w:w="6862" w:type="dxa"/>
          </w:tcPr>
          <w:p w:rsidR="005512F9" w:rsidRPr="003D15A5" w:rsidRDefault="005512F9" w:rsidP="00275275">
            <w:pPr>
              <w:jc w:val="center"/>
              <w:rPr>
                <w:rFonts w:asciiTheme="majorHAnsi" w:hAnsiTheme="majorHAnsi"/>
                <w:b/>
              </w:rPr>
            </w:pPr>
            <w:r w:rsidRPr="003D15A5">
              <w:rPr>
                <w:rFonts w:asciiTheme="majorHAnsi" w:hAnsiTheme="majorHAnsi"/>
                <w:b/>
              </w:rPr>
              <w:t>Activity</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Bell work</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949D0" w:rsidP="00275275">
            <w:pPr>
              <w:rPr>
                <w:rFonts w:asciiTheme="majorHAnsi" w:hAnsiTheme="majorHAnsi"/>
              </w:rPr>
            </w:pPr>
            <w:r>
              <w:rPr>
                <w:rFonts w:asciiTheme="majorHAnsi" w:hAnsiTheme="majorHAnsi"/>
              </w:rPr>
              <w:t xml:space="preserve">Show </w:t>
            </w:r>
            <w:proofErr w:type="spellStart"/>
            <w:r>
              <w:rPr>
                <w:rFonts w:asciiTheme="majorHAnsi" w:hAnsiTheme="majorHAnsi"/>
              </w:rPr>
              <w:t>Mathdude</w:t>
            </w:r>
            <w:proofErr w:type="spellEnd"/>
            <w:r>
              <w:rPr>
                <w:rFonts w:asciiTheme="majorHAnsi" w:hAnsiTheme="majorHAnsi"/>
              </w:rPr>
              <w:t xml:space="preserve"> Video on Exponential Functions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Introduction/Engage</w:t>
            </w:r>
          </w:p>
        </w:tc>
        <w:tc>
          <w:tcPr>
            <w:tcW w:w="803" w:type="dxa"/>
          </w:tcPr>
          <w:p w:rsidR="005512F9" w:rsidRPr="003D15A5" w:rsidRDefault="005512F9" w:rsidP="00275275">
            <w:pPr>
              <w:rPr>
                <w:rFonts w:asciiTheme="majorHAnsi" w:hAnsiTheme="majorHAnsi"/>
              </w:rPr>
            </w:pPr>
          </w:p>
        </w:tc>
        <w:tc>
          <w:tcPr>
            <w:tcW w:w="6862" w:type="dxa"/>
          </w:tcPr>
          <w:p w:rsidR="005512F9" w:rsidRDefault="00275275" w:rsidP="00275275">
            <w:pPr>
              <w:rPr>
                <w:rFonts w:asciiTheme="majorHAnsi" w:hAnsiTheme="majorHAnsi"/>
              </w:rPr>
            </w:pPr>
            <w:r>
              <w:rPr>
                <w:rFonts w:asciiTheme="majorHAnsi" w:hAnsiTheme="majorHAnsi"/>
              </w:rPr>
              <w:t>Provide students with graphing paper and ask them to graph the following functions: y = 2</w:t>
            </w:r>
            <w:r>
              <w:rPr>
                <w:rFonts w:asciiTheme="majorHAnsi" w:hAnsiTheme="majorHAnsi"/>
                <w:vertAlign w:val="superscript"/>
              </w:rPr>
              <w:t>x</w:t>
            </w:r>
            <w:r>
              <w:rPr>
                <w:rFonts w:asciiTheme="majorHAnsi" w:hAnsiTheme="majorHAnsi"/>
              </w:rPr>
              <w:t xml:space="preserve"> , y = </w:t>
            </w:r>
            <w:r w:rsidR="00DE24A6">
              <w:rPr>
                <w:rFonts w:asciiTheme="majorHAnsi" w:hAnsiTheme="majorHAnsi"/>
              </w:rPr>
              <w:t>3</w:t>
            </w:r>
            <w:r w:rsidR="00DE24A6">
              <w:rPr>
                <w:rFonts w:asciiTheme="majorHAnsi" w:hAnsiTheme="majorHAnsi"/>
                <w:vertAlign w:val="superscript"/>
              </w:rPr>
              <w:t>x</w:t>
            </w:r>
            <w:r w:rsidR="00DE24A6">
              <w:rPr>
                <w:rFonts w:asciiTheme="majorHAnsi" w:hAnsiTheme="majorHAnsi"/>
              </w:rPr>
              <w:t xml:space="preserve"> , y = (1/2)</w:t>
            </w:r>
            <w:r w:rsidR="00DE24A6">
              <w:rPr>
                <w:rFonts w:asciiTheme="majorHAnsi" w:hAnsiTheme="majorHAnsi"/>
                <w:vertAlign w:val="superscript"/>
              </w:rPr>
              <w:t>x</w:t>
            </w:r>
            <w:r w:rsidR="00DE24A6">
              <w:rPr>
                <w:rFonts w:asciiTheme="majorHAnsi" w:hAnsiTheme="majorHAnsi"/>
              </w:rPr>
              <w:t xml:space="preserve"> , and (1/3)</w:t>
            </w:r>
            <w:r w:rsidR="00DE24A6">
              <w:rPr>
                <w:rFonts w:asciiTheme="majorHAnsi" w:hAnsiTheme="majorHAnsi"/>
                <w:vertAlign w:val="superscript"/>
              </w:rPr>
              <w:t>x</w:t>
            </w:r>
            <w:r w:rsidR="00DE24A6">
              <w:rPr>
                <w:rFonts w:asciiTheme="majorHAnsi" w:hAnsiTheme="majorHAnsi"/>
              </w:rPr>
              <w:t xml:space="preserve"> </w:t>
            </w:r>
          </w:p>
          <w:p w:rsidR="00DE24A6" w:rsidRPr="00DE24A6" w:rsidRDefault="00DE24A6" w:rsidP="00275275">
            <w:pPr>
              <w:rPr>
                <w:rFonts w:asciiTheme="majorHAnsi" w:hAnsiTheme="majorHAnsi"/>
              </w:rPr>
            </w:pPr>
            <w:r>
              <w:rPr>
                <w:rFonts w:asciiTheme="majorHAnsi" w:hAnsiTheme="majorHAnsi"/>
              </w:rPr>
              <w:t>Discuss the results of the graphs, asking pointed questions about compare, contrast, etc.  This should lead to some interesting discussion.</w:t>
            </w:r>
            <w:r w:rsidR="00AC4A81">
              <w:rPr>
                <w:rFonts w:asciiTheme="majorHAnsi" w:hAnsiTheme="majorHAnsi"/>
              </w:rPr>
              <w:t xml:space="preserve"> Insure that the discussion leads to the identification of the key characteristics as related to contextual situations.</w:t>
            </w:r>
          </w:p>
        </w:tc>
      </w:tr>
      <w:tr w:rsidR="005512F9" w:rsidRPr="003D15A5" w:rsidTr="00275275">
        <w:trPr>
          <w:trHeight w:val="617"/>
        </w:trPr>
        <w:tc>
          <w:tcPr>
            <w:tcW w:w="3069" w:type="dxa"/>
          </w:tcPr>
          <w:p w:rsidR="005512F9" w:rsidRPr="003D15A5" w:rsidRDefault="005512F9" w:rsidP="00275275">
            <w:pPr>
              <w:rPr>
                <w:rFonts w:asciiTheme="majorHAnsi" w:hAnsiTheme="majorHAnsi"/>
              </w:rPr>
            </w:pPr>
            <w:r w:rsidRPr="003D15A5">
              <w:rPr>
                <w:rFonts w:asciiTheme="majorHAnsi" w:hAnsiTheme="majorHAnsi"/>
              </w:rPr>
              <w:t>Explore/Review</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DE24A6" w:rsidP="0031746C">
            <w:pPr>
              <w:rPr>
                <w:rFonts w:asciiTheme="majorHAnsi" w:hAnsiTheme="majorHAnsi"/>
              </w:rPr>
            </w:pPr>
            <w:r>
              <w:rPr>
                <w:rFonts w:asciiTheme="majorHAnsi" w:hAnsiTheme="majorHAnsi"/>
              </w:rPr>
              <w:t xml:space="preserve">Hand out the “Tower of Hanoi” handout and have students </w:t>
            </w:r>
            <w:proofErr w:type="spellStart"/>
            <w:r>
              <w:rPr>
                <w:rFonts w:asciiTheme="majorHAnsi" w:hAnsiTheme="majorHAnsi"/>
              </w:rPr>
              <w:t>work</w:t>
            </w:r>
            <w:r w:rsidR="0031746C">
              <w:rPr>
                <w:rFonts w:asciiTheme="majorHAnsi" w:hAnsiTheme="majorHAnsi"/>
              </w:rPr>
              <w:t>in</w:t>
            </w:r>
            <w:proofErr w:type="spellEnd"/>
            <w:r w:rsidR="0031746C">
              <w:rPr>
                <w:rFonts w:asciiTheme="majorHAnsi" w:hAnsiTheme="majorHAnsi"/>
              </w:rPr>
              <w:t xml:space="preserve"> groups to </w:t>
            </w:r>
            <w:r>
              <w:rPr>
                <w:rFonts w:asciiTheme="majorHAnsi" w:hAnsiTheme="majorHAnsi"/>
              </w:rPr>
              <w:t>answer to the questions.  After a few minutes of work, stop and facilitate a discussion about the answers students are coming up with</w:t>
            </w:r>
            <w:r w:rsidR="0031746C">
              <w:rPr>
                <w:rFonts w:asciiTheme="majorHAnsi" w:hAnsiTheme="majorHAnsi"/>
              </w:rPr>
              <w:t xml:space="preserve"> to insure they are making adequate progress.</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Assessment</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AC4A81" w:rsidP="00275275">
            <w:pPr>
              <w:rPr>
                <w:rFonts w:asciiTheme="majorHAnsi" w:hAnsiTheme="majorHAnsi"/>
              </w:rPr>
            </w:pPr>
            <w:r>
              <w:rPr>
                <w:rFonts w:asciiTheme="majorHAnsi" w:hAnsiTheme="majorHAnsi"/>
              </w:rPr>
              <w:t>This activity will take up to 2 class periods.  The Hanoi worksheet could serve as the assessment.</w:t>
            </w:r>
          </w:p>
        </w:tc>
      </w:tr>
      <w:tr w:rsidR="005512F9" w:rsidRPr="003D15A5" w:rsidTr="00275275">
        <w:trPr>
          <w:trHeight w:val="1262"/>
        </w:trPr>
        <w:tc>
          <w:tcPr>
            <w:tcW w:w="3069" w:type="dxa"/>
          </w:tcPr>
          <w:p w:rsidR="005512F9" w:rsidRPr="003D15A5" w:rsidRDefault="005512F9" w:rsidP="00275275">
            <w:pPr>
              <w:rPr>
                <w:rFonts w:asciiTheme="majorHAnsi" w:hAnsiTheme="majorHAnsi"/>
              </w:rPr>
            </w:pPr>
            <w:r w:rsidRPr="003D15A5">
              <w:rPr>
                <w:rFonts w:asciiTheme="majorHAnsi" w:hAnsiTheme="majorHAnsi"/>
              </w:rPr>
              <w:t>Closure</w:t>
            </w:r>
          </w:p>
        </w:tc>
        <w:tc>
          <w:tcPr>
            <w:tcW w:w="803" w:type="dxa"/>
          </w:tcPr>
          <w:p w:rsidR="005512F9" w:rsidRPr="003D15A5" w:rsidRDefault="005512F9" w:rsidP="00275275">
            <w:pPr>
              <w:rPr>
                <w:rFonts w:asciiTheme="majorHAnsi" w:hAnsiTheme="majorHAnsi"/>
              </w:rPr>
            </w:pPr>
          </w:p>
        </w:tc>
        <w:tc>
          <w:tcPr>
            <w:tcW w:w="6862" w:type="dxa"/>
          </w:tcPr>
          <w:p w:rsidR="005512F9" w:rsidRPr="003D15A5" w:rsidRDefault="005512F9" w:rsidP="00275275">
            <w:pPr>
              <w:rPr>
                <w:rFonts w:asciiTheme="majorHAnsi" w:hAnsiTheme="majorHAnsi"/>
              </w:rPr>
            </w:pPr>
          </w:p>
        </w:tc>
      </w:tr>
    </w:tbl>
    <w:p w:rsidR="005512F9" w:rsidRPr="003D15A5" w:rsidRDefault="005512F9" w:rsidP="005512F9">
      <w:pPr>
        <w:rPr>
          <w:rFonts w:asciiTheme="majorHAnsi" w:hAnsiTheme="majorHAnsi"/>
        </w:rPr>
      </w:pPr>
    </w:p>
    <w:p w:rsidR="005512F9" w:rsidRPr="003D15A5" w:rsidRDefault="005512F9" w:rsidP="005512F9">
      <w:pPr>
        <w:rPr>
          <w:rFonts w:asciiTheme="majorHAnsi" w:hAnsiTheme="majorHAnsi"/>
        </w:rPr>
      </w:pPr>
      <w:r w:rsidRPr="003D15A5">
        <w:rPr>
          <w:rFonts w:asciiTheme="majorHAnsi" w:hAnsiTheme="majorHAnsi"/>
        </w:rPr>
        <w:t>Reflection:</w:t>
      </w:r>
    </w:p>
    <w:p w:rsidR="005512F9" w:rsidRPr="00025665" w:rsidRDefault="00025665" w:rsidP="00025665">
      <w:pPr>
        <w:rPr>
          <w:rFonts w:asciiTheme="majorHAnsi" w:hAnsiTheme="majorHAnsi"/>
          <w:b/>
        </w:rPr>
      </w:pPr>
      <w:r>
        <w:rPr>
          <w:rFonts w:asciiTheme="majorHAnsi" w:hAnsiTheme="majorHAnsi"/>
        </w:rPr>
        <w:t>We still need to add a lesson on graphing of the Family of Functions!!!!</w:t>
      </w:r>
    </w:p>
    <w:sectPr w:rsidR="005512F9" w:rsidRPr="00025665" w:rsidSect="0070734C">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9E8" w:rsidRDefault="001B79E8" w:rsidP="00677088">
      <w:r>
        <w:separator/>
      </w:r>
    </w:p>
  </w:endnote>
  <w:endnote w:type="continuationSeparator" w:id="0">
    <w:p w:rsidR="001B79E8" w:rsidRDefault="001B79E8"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9E8" w:rsidRDefault="001B79E8" w:rsidP="00677088">
      <w:r>
        <w:separator/>
      </w:r>
    </w:p>
  </w:footnote>
  <w:footnote w:type="continuationSeparator" w:id="0">
    <w:p w:rsidR="001B79E8" w:rsidRDefault="001B79E8"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75" w:rsidRPr="00677088" w:rsidRDefault="00275275"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X, Unit Y</w:t>
    </w:r>
  </w:p>
  <w:p w:rsidR="00275275" w:rsidRPr="00677088" w:rsidRDefault="00275275">
    <w:pPr>
      <w:pStyle w:val="Header"/>
      <w:rPr>
        <w:rFonts w:asciiTheme="majorHAnsi" w:hAnsiTheme="majorHAnsi"/>
        <w:color w:val="7F7F7F" w:themeColor="text1" w:themeTint="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25665"/>
    <w:rsid w:val="00053B61"/>
    <w:rsid w:val="00083B9E"/>
    <w:rsid w:val="00084A11"/>
    <w:rsid w:val="000D1161"/>
    <w:rsid w:val="00106D1D"/>
    <w:rsid w:val="00123E13"/>
    <w:rsid w:val="00151EFB"/>
    <w:rsid w:val="00170924"/>
    <w:rsid w:val="001938A8"/>
    <w:rsid w:val="001B79E8"/>
    <w:rsid w:val="001D6BF1"/>
    <w:rsid w:val="00214A8E"/>
    <w:rsid w:val="0023780F"/>
    <w:rsid w:val="002448FE"/>
    <w:rsid w:val="002527F2"/>
    <w:rsid w:val="00275275"/>
    <w:rsid w:val="00276839"/>
    <w:rsid w:val="00287523"/>
    <w:rsid w:val="00290587"/>
    <w:rsid w:val="002965D6"/>
    <w:rsid w:val="002B06F3"/>
    <w:rsid w:val="002D30D5"/>
    <w:rsid w:val="002F22B1"/>
    <w:rsid w:val="0031746C"/>
    <w:rsid w:val="00333C72"/>
    <w:rsid w:val="003A51F1"/>
    <w:rsid w:val="003D15A5"/>
    <w:rsid w:val="004017D5"/>
    <w:rsid w:val="00442835"/>
    <w:rsid w:val="00471419"/>
    <w:rsid w:val="00486B7A"/>
    <w:rsid w:val="00497976"/>
    <w:rsid w:val="004A1127"/>
    <w:rsid w:val="004A3039"/>
    <w:rsid w:val="005512F9"/>
    <w:rsid w:val="005949D0"/>
    <w:rsid w:val="005A0CF2"/>
    <w:rsid w:val="005C3532"/>
    <w:rsid w:val="005D5E49"/>
    <w:rsid w:val="005F1E3B"/>
    <w:rsid w:val="005F22F1"/>
    <w:rsid w:val="005F694F"/>
    <w:rsid w:val="00630461"/>
    <w:rsid w:val="00644FC6"/>
    <w:rsid w:val="0066021C"/>
    <w:rsid w:val="00677088"/>
    <w:rsid w:val="0068028C"/>
    <w:rsid w:val="006D64C1"/>
    <w:rsid w:val="00707300"/>
    <w:rsid w:val="0070734C"/>
    <w:rsid w:val="00711CDD"/>
    <w:rsid w:val="00721CF7"/>
    <w:rsid w:val="0082678E"/>
    <w:rsid w:val="0088527B"/>
    <w:rsid w:val="008A7D8E"/>
    <w:rsid w:val="008C0EC7"/>
    <w:rsid w:val="008E150C"/>
    <w:rsid w:val="008E2AA4"/>
    <w:rsid w:val="00941E69"/>
    <w:rsid w:val="009A3187"/>
    <w:rsid w:val="009D7193"/>
    <w:rsid w:val="00A05F5B"/>
    <w:rsid w:val="00A05F60"/>
    <w:rsid w:val="00A23CD9"/>
    <w:rsid w:val="00A31B8B"/>
    <w:rsid w:val="00A41DC1"/>
    <w:rsid w:val="00A70E44"/>
    <w:rsid w:val="00AA37A7"/>
    <w:rsid w:val="00AC4A81"/>
    <w:rsid w:val="00AD78AC"/>
    <w:rsid w:val="00B30A3B"/>
    <w:rsid w:val="00B31AE6"/>
    <w:rsid w:val="00B52786"/>
    <w:rsid w:val="00B5679E"/>
    <w:rsid w:val="00B77CE3"/>
    <w:rsid w:val="00BB22DA"/>
    <w:rsid w:val="00C33A21"/>
    <w:rsid w:val="00C45C7C"/>
    <w:rsid w:val="00CA42DE"/>
    <w:rsid w:val="00CD7DAD"/>
    <w:rsid w:val="00DA22C4"/>
    <w:rsid w:val="00DB5096"/>
    <w:rsid w:val="00DC3C4E"/>
    <w:rsid w:val="00DD0DEE"/>
    <w:rsid w:val="00DE24A6"/>
    <w:rsid w:val="00E02154"/>
    <w:rsid w:val="00E44A7B"/>
    <w:rsid w:val="00E879F1"/>
    <w:rsid w:val="00F05A4F"/>
    <w:rsid w:val="00F37477"/>
    <w:rsid w:val="00F71530"/>
    <w:rsid w:val="00FD7B13"/>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uiPriority w:val="59"/>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1</TotalTime>
  <Pages>10</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collinsf</cp:lastModifiedBy>
  <cp:revision>2</cp:revision>
  <cp:lastPrinted>2010-05-31T15:27:00Z</cp:lastPrinted>
  <dcterms:created xsi:type="dcterms:W3CDTF">2010-07-02T18:26:00Z</dcterms:created>
  <dcterms:modified xsi:type="dcterms:W3CDTF">2010-07-02T18:26:00Z</dcterms:modified>
</cp:coreProperties>
</file>