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2C482B" w:rsidTr="002C482B">
        <w:trPr>
          <w:trHeight w:val="440"/>
        </w:trPr>
        <w:tc>
          <w:tcPr>
            <w:tcW w:w="9576" w:type="dxa"/>
            <w:gridSpan w:val="5"/>
          </w:tcPr>
          <w:p w:rsidR="002C482B" w:rsidRPr="003F111D" w:rsidRDefault="002C482B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3F111D" w:rsidRDefault="002C482B" w:rsidP="002C482B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</w:t>
            </w:r>
            <w:r w:rsidR="00B5726C">
              <w:rPr>
                <w:b/>
                <w:sz w:val="28"/>
                <w:szCs w:val="28"/>
              </w:rPr>
              <w:t>1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B424DB" w:rsidRDefault="004B4229" w:rsidP="002C4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4B4229"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C482B">
              <w:rPr>
                <w:b/>
                <w:sz w:val="28"/>
                <w:szCs w:val="28"/>
              </w:rPr>
              <w:t xml:space="preserve"> Nine Weeks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Pr="002F3E26" w:rsidRDefault="002C482B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Default="002C482B">
            <w:r>
              <w:t>Reading Literature/Informational</w:t>
            </w:r>
          </w:p>
          <w:p w:rsidR="002C482B" w:rsidRDefault="002C482B">
            <w:r>
              <w:t>Text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sz w:val="16"/>
                <w:szCs w:val="16"/>
                <w:highlight w:val="green"/>
              </w:rPr>
              <w:t xml:space="preserve">RL 11-12 1. </w:t>
            </w:r>
            <w:r w:rsidRPr="00796107">
              <w:rPr>
                <w:rFonts w:ascii="Gotham-Book" w:hAnsi="Gotham-Book" w:cs="Gotham-Book"/>
                <w:sz w:val="16"/>
                <w:szCs w:val="16"/>
                <w:highlight w:val="green"/>
              </w:rPr>
              <w:t>.</w:t>
            </w:r>
            <w:r w:rsidRPr="00796107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 Cite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strong and thorough textual evidence to support analysis of what the text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says explicitly as well as inferences drawn from the text, including determining</w:t>
            </w:r>
          </w:p>
          <w:p w:rsidR="00541AC3" w:rsidRPr="00796107" w:rsidRDefault="00541AC3" w:rsidP="00541AC3">
            <w:pPr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where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the text leaves matters uncertain.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(Fiction, Rhetorical, Propaganda)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sz w:val="16"/>
                <w:szCs w:val="16"/>
                <w:highlight w:val="blue"/>
              </w:rPr>
              <w:t>RI 11-12: 1.</w:t>
            </w:r>
            <w:r w:rsidRPr="00796107">
              <w:rPr>
                <w:sz w:val="16"/>
                <w:szCs w:val="16"/>
              </w:rPr>
              <w:t xml:space="preserve"> </w:t>
            </w:r>
            <w:r w:rsidRPr="00796107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 Cite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strong and thorough textual evidence to support analysis of what the text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says explicitly as well as inferences drawn from the text, including determining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where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the text leaves matters uncertain.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RI 11-</w:t>
            </w: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12 :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 xml:space="preserve"> 2.</w:t>
            </w:r>
            <w:r w:rsidRPr="00796107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 Determine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two or more central ideas of a text and analyze their development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over the course of the text, including how they interact and build on one another</w:t>
            </w:r>
          </w:p>
          <w:p w:rsidR="00541AC3" w:rsidRPr="00796107" w:rsidRDefault="00541AC3" w:rsidP="00541AC3">
            <w:pPr>
              <w:rPr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to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provide a complex analysis; provide an objective summary of the text.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(Court Case, Articles, Journals)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sz w:val="16"/>
                <w:szCs w:val="16"/>
                <w:highlight w:val="blue"/>
              </w:rPr>
              <w:t>RI 11-12: 5</w:t>
            </w:r>
            <w:r w:rsidRPr="00796107">
              <w:rPr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Analyze and evaluate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the effectiveness of the structure an author uses in his or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her exposition or argument, including whether the structure makes points clear,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convincing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>, and engaging.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RI 11-12: 6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.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Determine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an author’s point of view or purpose in a text in which the rhetoric is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particularly effective, analyzing how style and content contribute to the power,</w:t>
            </w:r>
          </w:p>
          <w:p w:rsidR="00541AC3" w:rsidRPr="00796107" w:rsidRDefault="00541AC3" w:rsidP="00541AC3">
            <w:pPr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persuasiveness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>, or beauty of the text.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(Advertisements, closing statements) </w:t>
            </w:r>
          </w:p>
          <w:p w:rsidR="00541AC3" w:rsidRPr="00796107" w:rsidRDefault="00541AC3" w:rsidP="00541AC3">
            <w:pPr>
              <w:rPr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RI 11-</w:t>
            </w: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 xml:space="preserve">12 </w:t>
            </w:r>
            <w:r w:rsidRPr="00796107">
              <w:rPr>
                <w:sz w:val="16"/>
                <w:szCs w:val="16"/>
                <w:highlight w:val="blue"/>
              </w:rPr>
              <w:t xml:space="preserve"> </w:t>
            </w: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7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Integrate and evaluate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multiple sources of information presented in different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media or formats (e.g., visually, quantitatively) as well as in words in order to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address a question or solve a problem.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(Teacher-Tube, Commercials, editorials)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RI 11-12 8.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Delineate and evaluate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the reasoning in seminal U.S. texts, including the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application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of constitutional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lastRenderedPageBreak/>
              <w:t>principles and use of legal reasoning (e.g., in U.S.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Supreme Court majority opinions and dissents) and the premises, purposes,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and arguments in works of public advocacy </w:t>
            </w:r>
            <w:r>
              <w:rPr>
                <w:rFonts w:ascii="Gotham-Book" w:hAnsi="Gotham-Book" w:cs="Gotham-Book"/>
                <w:sz w:val="16"/>
                <w:szCs w:val="16"/>
              </w:rPr>
              <w:t>(</w:t>
            </w:r>
            <w:r w:rsidRPr="00796107">
              <w:rPr>
                <w:rFonts w:ascii="Gotham-BookItalic" w:hAnsi="Gotham-BookItalic" w:cs="Gotham-BookItalic"/>
                <w:i/>
                <w:iCs/>
                <w:sz w:val="16"/>
                <w:szCs w:val="16"/>
              </w:rPr>
              <w:t xml:space="preserve">The Federalist,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presidential</w:t>
            </w:r>
          </w:p>
          <w:p w:rsidR="00541AC3" w:rsidRPr="00796107" w:rsidRDefault="00541AC3" w:rsidP="00541AC3">
            <w:pPr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addresses).</w:t>
            </w:r>
            <w:r>
              <w:rPr>
                <w:rFonts w:ascii="Gotham-Book" w:hAnsi="Gotham-Book" w:cs="Gotham-Book"/>
                <w:sz w:val="16"/>
                <w:szCs w:val="16"/>
              </w:rPr>
              <w:t>(Non-Fiction, Historical Documents, Auto/Biographies, Media print)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2C482B" w:rsidRPr="002F3E26" w:rsidRDefault="002C482B" w:rsidP="00541AC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2C482B" w:rsidRPr="00EC2472" w:rsidRDefault="002C482B" w:rsidP="002C482B">
            <w:pPr>
              <w:rPr>
                <w:b/>
              </w:rPr>
            </w:pPr>
          </w:p>
        </w:tc>
        <w:tc>
          <w:tcPr>
            <w:tcW w:w="1755" w:type="dxa"/>
          </w:tcPr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BD6603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Library Step Up to Writing Curriculum</w:t>
            </w:r>
          </w:p>
          <w:p w:rsidR="004B4229" w:rsidRDefault="004B4229" w:rsidP="004B4229"/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2C482B" w:rsidRDefault="004B4229" w:rsidP="004B4229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2C482B" w:rsidRDefault="00541AC3">
            <w:r>
              <w:t>Summative</w:t>
            </w:r>
          </w:p>
          <w:p w:rsidR="00541AC3" w:rsidRDefault="00541AC3">
            <w:r>
              <w:t>Formative</w:t>
            </w:r>
          </w:p>
          <w:p w:rsidR="00541AC3" w:rsidRDefault="00541AC3">
            <w:r>
              <w:t>Act</w:t>
            </w:r>
          </w:p>
          <w:p w:rsidR="00541AC3" w:rsidRDefault="00541AC3">
            <w:r>
              <w:t>Formal</w:t>
            </w:r>
          </w:p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lastRenderedPageBreak/>
              <w:t>Writing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11-12:1.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Write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arguments to support claims in an analysis of substantive topics or texts,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using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valid reasoning and relevant and sufficient evidence.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11-12:2.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Write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informative/explanatory texts to examine and convey complex ideas,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concepts, and information clearly and accurately through the effective selection,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organization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>, and analysis of content.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11-12:  6.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Use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technology, including the Internet, to produce, publish, and update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individual or shared writing products in response to ongoing feedback,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including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new arguments or information.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Medium" w:hAnsi="Gotham-Medium" w:cs="Gotham-Medium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11-12: 7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.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Conduct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short as well as more sustained research projects to answer a question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(including a self-generated question) or solve a problem; narrow or broaden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the inquiry when appropriate; synthesize multiple sources on the subject,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demonstrating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understanding of the subject under investigation.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</w:t>
            </w: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12 :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8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.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Gather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relevant information from multiple authoritative print and digital sources,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using advanced searches effectively; assess the strengths and limitations of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each source in terms of the task, purpose, and audience; integrate information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into the text selectively to maintain the flow of ideas, avoiding plagiarism and</w:t>
            </w:r>
          </w:p>
          <w:p w:rsidR="00541AC3" w:rsidRPr="00796107" w:rsidRDefault="00541AC3" w:rsidP="00541AC3">
            <w:pPr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overreliance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on any one source and following a standard format for citation.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(Historical Documents, Auto/Biographies)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2F3E26" w:rsidRDefault="002F3E26" w:rsidP="002F3E26"/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Pr="00EC2472" w:rsidRDefault="002F3E26" w:rsidP="002F3E26">
            <w:pPr>
              <w:rPr>
                <w:b/>
              </w:rPr>
            </w:pPr>
          </w:p>
        </w:tc>
        <w:tc>
          <w:tcPr>
            <w:tcW w:w="1959" w:type="dxa"/>
          </w:tcPr>
          <w:p w:rsidR="002F3E26" w:rsidRDefault="002F3E26" w:rsidP="002F3E26"/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lastRenderedPageBreak/>
              <w:t>Speaking and Listening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yellow"/>
              </w:rPr>
              <w:t>SL 11-</w:t>
            </w: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  <w:highlight w:val="yellow"/>
              </w:rPr>
              <w:t>12  2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.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Integrate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multiple sources of information presented in diverse formats and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media (e.g., visually, quantitatively, orally) in order to 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make informed decisions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and solve problems, evaluating the credibility and accuracy of each source and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noting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any discrepancies among the data.</w:t>
            </w:r>
            <w:r w:rsidRPr="001F293B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>
              <w:rPr>
                <w:rFonts w:ascii="Gotham-Book" w:hAnsi="Gotham-Book" w:cs="Gotham-Book"/>
                <w:sz w:val="16"/>
                <w:szCs w:val="16"/>
              </w:rPr>
              <w:t>(Political Speech, Commercial Media, Poetry)</w:t>
            </w:r>
          </w:p>
          <w:p w:rsidR="00541AC3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541AC3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541AC3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yellow"/>
              </w:rPr>
              <w:t>SL 11-12: 3.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Evaluate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 speaker’s point of view, reasoning, and use of evidence and rhetoric,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identifying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any fallacious reasoning or exaggerated or distorted evidence.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</w:p>
          <w:p w:rsidR="002F3E26" w:rsidRDefault="002F3E26" w:rsidP="002F3E26"/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Default="002F3E26" w:rsidP="002F3E26"/>
        </w:tc>
        <w:tc>
          <w:tcPr>
            <w:tcW w:w="1959" w:type="dxa"/>
          </w:tcPr>
          <w:p w:rsidR="002F3E26" w:rsidRDefault="002F3E26" w:rsidP="002F3E26"/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t>Language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magenta"/>
              </w:rPr>
              <w:t>L 11-12: 6.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Acquire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and use accurately general academic and domain-specific words and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phrases, sufficient for reading, writing, speaking, and listening at the college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and career readiness level; demonstrate independence in gathering vocabulary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knowledge when considering a word or phrase important to comprehension or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expression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>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</w:p>
          <w:p w:rsidR="002F3E26" w:rsidRPr="007A4EDD" w:rsidRDefault="002F3E26" w:rsidP="002F3E26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Default="002F3E26" w:rsidP="002F3E26"/>
        </w:tc>
        <w:tc>
          <w:tcPr>
            <w:tcW w:w="1959" w:type="dxa"/>
          </w:tcPr>
          <w:p w:rsidR="002F3E26" w:rsidRDefault="002F3E26" w:rsidP="002F3E26"/>
        </w:tc>
      </w:tr>
    </w:tbl>
    <w:p w:rsidR="00A66174" w:rsidRDefault="00A66174"/>
    <w:sectPr w:rsidR="00A66174" w:rsidSect="00A6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82B"/>
    <w:rsid w:val="002C482B"/>
    <w:rsid w:val="002F3E26"/>
    <w:rsid w:val="004B4229"/>
    <w:rsid w:val="00541AC3"/>
    <w:rsid w:val="00A66174"/>
    <w:rsid w:val="00B5726C"/>
    <w:rsid w:val="00C2284B"/>
    <w:rsid w:val="00E3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hardtt</dc:creator>
  <cp:keywords/>
  <dc:description/>
  <cp:lastModifiedBy>crandallc</cp:lastModifiedBy>
  <cp:revision>3</cp:revision>
  <dcterms:created xsi:type="dcterms:W3CDTF">2011-09-13T19:06:00Z</dcterms:created>
  <dcterms:modified xsi:type="dcterms:W3CDTF">2011-09-13T19:08:00Z</dcterms:modified>
</cp:coreProperties>
</file>